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D5" w:rsidRDefault="00533C52" w:rsidP="009366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Dopisano 15.11.2021</w:t>
      </w:r>
    </w:p>
    <w:p w:rsidR="00533C52" w:rsidRDefault="00533C52" w:rsidP="009366E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Glede na to, da so bili vsi člani sveta seznanjeni z vsebino 15. seje in so imeli možnost razprave, je ta vsebina sprejeta.</w:t>
      </w:r>
    </w:p>
    <w:p w:rsidR="00533C52" w:rsidRPr="00533C52" w:rsidRDefault="00533C52" w:rsidP="009366E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Komentirala: Urška, Stane, Ciril pa je bil na seji. Sledi zapisnik…</w:t>
      </w:r>
      <w:bookmarkStart w:id="0" w:name="_GoBack"/>
      <w:bookmarkEnd w:id="0"/>
    </w:p>
    <w:p w:rsidR="00545F15" w:rsidRPr="00485E01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Krajevna skupnost Birčna vas</w:t>
      </w:r>
    </w:p>
    <w:p w:rsidR="00545F15" w:rsidRPr="00485E01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Birčna vas 1</w:t>
      </w:r>
    </w:p>
    <w:p w:rsidR="00545F15" w:rsidRPr="00485E01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8000 Novo mesto</w:t>
      </w:r>
    </w:p>
    <w:p w:rsidR="00545F15" w:rsidRPr="00485E01" w:rsidRDefault="00545F15" w:rsidP="009366ED">
      <w:pPr>
        <w:jc w:val="both"/>
        <w:rPr>
          <w:rFonts w:ascii="Arial" w:hAnsi="Arial" w:cs="Arial"/>
          <w:sz w:val="22"/>
          <w:szCs w:val="22"/>
        </w:rPr>
      </w:pPr>
    </w:p>
    <w:p w:rsidR="000F2A32" w:rsidRPr="00485E01" w:rsidRDefault="00270868" w:rsidP="000F2A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485E01">
        <w:rPr>
          <w:rFonts w:ascii="Arial" w:hAnsi="Arial" w:cs="Arial"/>
          <w:b/>
          <w:sz w:val="22"/>
          <w:szCs w:val="22"/>
        </w:rPr>
        <w:t>1</w:t>
      </w:r>
      <w:r w:rsidR="00590591" w:rsidRPr="00485E01">
        <w:rPr>
          <w:rFonts w:ascii="Arial" w:hAnsi="Arial" w:cs="Arial"/>
          <w:b/>
          <w:sz w:val="22"/>
          <w:szCs w:val="22"/>
        </w:rPr>
        <w:t>5</w:t>
      </w:r>
      <w:r w:rsidR="00545F15" w:rsidRPr="00485E01">
        <w:rPr>
          <w:rFonts w:ascii="Arial" w:hAnsi="Arial" w:cs="Arial"/>
          <w:b/>
          <w:sz w:val="22"/>
          <w:szCs w:val="22"/>
        </w:rPr>
        <w:t>.</w:t>
      </w:r>
      <w:r w:rsidR="000F2A32" w:rsidRPr="00485E01">
        <w:rPr>
          <w:rFonts w:ascii="Arial" w:hAnsi="Arial" w:cs="Arial"/>
          <w:b/>
          <w:sz w:val="22"/>
          <w:szCs w:val="22"/>
        </w:rPr>
        <w:t xml:space="preserve"> </w:t>
      </w:r>
      <w:r w:rsidR="00545F15" w:rsidRPr="00485E01">
        <w:rPr>
          <w:rFonts w:ascii="Arial" w:hAnsi="Arial" w:cs="Arial"/>
          <w:b/>
          <w:sz w:val="22"/>
          <w:szCs w:val="22"/>
        </w:rPr>
        <w:t>seja KS Birčna vas</w:t>
      </w:r>
      <w:r w:rsidR="00B74EA2" w:rsidRPr="00485E01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545F15" w:rsidRPr="00485E01" w:rsidRDefault="00545F15" w:rsidP="000F2A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b/>
          <w:sz w:val="22"/>
          <w:szCs w:val="22"/>
        </w:rPr>
        <w:t xml:space="preserve">Datum: </w:t>
      </w:r>
      <w:r w:rsidRPr="00485E01">
        <w:rPr>
          <w:rFonts w:ascii="Arial" w:hAnsi="Arial" w:cs="Arial"/>
          <w:sz w:val="22"/>
          <w:szCs w:val="22"/>
        </w:rPr>
        <w:t xml:space="preserve">Svet </w:t>
      </w:r>
      <w:r w:rsidR="00C52CA6" w:rsidRPr="00485E01">
        <w:rPr>
          <w:rFonts w:ascii="Arial" w:hAnsi="Arial" w:cs="Arial"/>
          <w:sz w:val="22"/>
          <w:szCs w:val="22"/>
        </w:rPr>
        <w:t>se je</w:t>
      </w:r>
      <w:r w:rsidRPr="00485E01">
        <w:rPr>
          <w:rFonts w:ascii="Arial" w:hAnsi="Arial" w:cs="Arial"/>
          <w:sz w:val="22"/>
          <w:szCs w:val="22"/>
        </w:rPr>
        <w:t xml:space="preserve"> </w:t>
      </w:r>
      <w:r w:rsidR="00C52CA6" w:rsidRPr="00485E01">
        <w:rPr>
          <w:rFonts w:ascii="Arial" w:hAnsi="Arial" w:cs="Arial"/>
          <w:sz w:val="22"/>
          <w:szCs w:val="22"/>
        </w:rPr>
        <w:t>sestal</w:t>
      </w:r>
      <w:r w:rsidRPr="00485E01">
        <w:rPr>
          <w:rFonts w:ascii="Arial" w:hAnsi="Arial" w:cs="Arial"/>
          <w:sz w:val="22"/>
          <w:szCs w:val="22"/>
        </w:rPr>
        <w:t xml:space="preserve"> dne</w:t>
      </w:r>
      <w:r w:rsidR="000602A5" w:rsidRPr="00485E01">
        <w:rPr>
          <w:rFonts w:ascii="Arial" w:hAnsi="Arial" w:cs="Arial"/>
          <w:sz w:val="22"/>
          <w:szCs w:val="22"/>
        </w:rPr>
        <w:t xml:space="preserve"> </w:t>
      </w:r>
      <w:r w:rsidR="00590591" w:rsidRPr="00485E01">
        <w:rPr>
          <w:rFonts w:ascii="Arial" w:hAnsi="Arial" w:cs="Arial"/>
          <w:sz w:val="22"/>
          <w:szCs w:val="22"/>
        </w:rPr>
        <w:t>29.10.2021 ob 18 uri</w:t>
      </w:r>
      <w:r w:rsidR="00FA09CC" w:rsidRPr="00485E01">
        <w:rPr>
          <w:rFonts w:ascii="Arial" w:hAnsi="Arial" w:cs="Arial"/>
          <w:sz w:val="22"/>
          <w:szCs w:val="22"/>
        </w:rPr>
        <w:t xml:space="preserve"> </w:t>
      </w:r>
    </w:p>
    <w:p w:rsidR="00545F15" w:rsidRPr="00485E01" w:rsidRDefault="00545F15" w:rsidP="009366ED">
      <w:pPr>
        <w:jc w:val="both"/>
        <w:rPr>
          <w:rFonts w:ascii="Arial" w:hAnsi="Arial" w:cs="Arial"/>
          <w:sz w:val="22"/>
          <w:szCs w:val="22"/>
        </w:rPr>
      </w:pPr>
    </w:p>
    <w:p w:rsidR="0089639F" w:rsidRPr="00485E01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Prisotni na seji:</w:t>
      </w:r>
      <w:r w:rsidR="00223163" w:rsidRPr="00485E01">
        <w:rPr>
          <w:rFonts w:ascii="Arial" w:hAnsi="Arial" w:cs="Arial"/>
          <w:sz w:val="22"/>
          <w:szCs w:val="22"/>
        </w:rPr>
        <w:t xml:space="preserve"> </w:t>
      </w:r>
      <w:r w:rsidR="00485E01" w:rsidRPr="00485E01">
        <w:rPr>
          <w:rFonts w:ascii="Arial" w:hAnsi="Arial" w:cs="Arial"/>
          <w:sz w:val="22"/>
          <w:szCs w:val="22"/>
        </w:rPr>
        <w:t xml:space="preserve">Ciril Zupančič, Majda </w:t>
      </w:r>
      <w:proofErr w:type="spellStart"/>
      <w:r w:rsidR="00485E01" w:rsidRPr="00485E01">
        <w:rPr>
          <w:rFonts w:ascii="Arial" w:hAnsi="Arial" w:cs="Arial"/>
          <w:sz w:val="22"/>
          <w:szCs w:val="22"/>
        </w:rPr>
        <w:t>Meštrić</w:t>
      </w:r>
      <w:proofErr w:type="spellEnd"/>
      <w:r w:rsidR="00485E01" w:rsidRPr="00485E01">
        <w:rPr>
          <w:rFonts w:ascii="Arial" w:hAnsi="Arial" w:cs="Arial"/>
          <w:sz w:val="22"/>
          <w:szCs w:val="22"/>
        </w:rPr>
        <w:t xml:space="preserve">, Vesna </w:t>
      </w:r>
      <w:proofErr w:type="spellStart"/>
      <w:r w:rsidR="00485E01" w:rsidRPr="00485E01">
        <w:rPr>
          <w:rFonts w:ascii="Arial" w:hAnsi="Arial" w:cs="Arial"/>
          <w:sz w:val="22"/>
          <w:szCs w:val="22"/>
        </w:rPr>
        <w:t>Stanešič</w:t>
      </w:r>
      <w:proofErr w:type="spellEnd"/>
      <w:r w:rsidR="00485E01" w:rsidRPr="00485E01">
        <w:rPr>
          <w:rFonts w:ascii="Arial" w:hAnsi="Arial" w:cs="Arial"/>
          <w:sz w:val="22"/>
          <w:szCs w:val="22"/>
        </w:rPr>
        <w:t xml:space="preserve"> - korespondenčna seja v nadaljevanju</w:t>
      </w:r>
    </w:p>
    <w:p w:rsidR="009307F1" w:rsidRPr="00485E01" w:rsidRDefault="009307F1" w:rsidP="009307F1">
      <w:pPr>
        <w:jc w:val="both"/>
        <w:rPr>
          <w:rFonts w:ascii="Arial" w:hAnsi="Arial" w:cs="Arial"/>
          <w:b/>
          <w:sz w:val="22"/>
          <w:szCs w:val="22"/>
        </w:rPr>
      </w:pPr>
    </w:p>
    <w:p w:rsidR="009307F1" w:rsidRPr="00485E01" w:rsidRDefault="009307F1" w:rsidP="009307F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b/>
          <w:sz w:val="22"/>
          <w:szCs w:val="22"/>
        </w:rPr>
        <w:t>DNEVNI RED</w:t>
      </w:r>
      <w:r w:rsidRPr="00485E01">
        <w:rPr>
          <w:rFonts w:ascii="Arial" w:hAnsi="Arial" w:cs="Arial"/>
          <w:sz w:val="22"/>
          <w:szCs w:val="22"/>
        </w:rPr>
        <w:t>:</w:t>
      </w:r>
    </w:p>
    <w:p w:rsidR="009307F1" w:rsidRPr="00485E01" w:rsidRDefault="009307F1" w:rsidP="009307F1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485E01">
        <w:rPr>
          <w:rFonts w:ascii="Arial" w:hAnsi="Arial" w:cs="Arial"/>
          <w:b/>
          <w:sz w:val="22"/>
          <w:szCs w:val="22"/>
        </w:rPr>
        <w:t xml:space="preserve">Ugotovitev prisotnosti ter pregled </w:t>
      </w:r>
      <w:r w:rsidR="00590591" w:rsidRPr="00485E01">
        <w:rPr>
          <w:rFonts w:ascii="Arial" w:hAnsi="Arial" w:cs="Arial"/>
          <w:b/>
          <w:sz w:val="22"/>
          <w:szCs w:val="22"/>
        </w:rPr>
        <w:t xml:space="preserve">realizacije sklepov </w:t>
      </w:r>
      <w:r w:rsidRPr="00485E01">
        <w:rPr>
          <w:rFonts w:ascii="Arial" w:hAnsi="Arial" w:cs="Arial"/>
          <w:b/>
          <w:sz w:val="22"/>
          <w:szCs w:val="22"/>
        </w:rPr>
        <w:t>zapisnika 1</w:t>
      </w:r>
      <w:r w:rsidR="00590591" w:rsidRPr="00485E01">
        <w:rPr>
          <w:rFonts w:ascii="Arial" w:hAnsi="Arial" w:cs="Arial"/>
          <w:b/>
          <w:sz w:val="22"/>
          <w:szCs w:val="22"/>
        </w:rPr>
        <w:t>4</w:t>
      </w:r>
      <w:r w:rsidRPr="00485E01">
        <w:rPr>
          <w:rFonts w:ascii="Arial" w:hAnsi="Arial" w:cs="Arial"/>
          <w:b/>
          <w:sz w:val="22"/>
          <w:szCs w:val="22"/>
        </w:rPr>
        <w:t xml:space="preserve">. seje </w:t>
      </w:r>
    </w:p>
    <w:p w:rsidR="009307F1" w:rsidRPr="00485E01" w:rsidRDefault="00590591" w:rsidP="009307F1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485E01">
        <w:rPr>
          <w:rFonts w:ascii="Arial" w:hAnsi="Arial" w:cs="Arial"/>
          <w:b/>
          <w:sz w:val="22"/>
          <w:szCs w:val="22"/>
        </w:rPr>
        <w:t>Pregled aktivnosti in dogajanj od zadnje seje.</w:t>
      </w:r>
    </w:p>
    <w:p w:rsidR="00590591" w:rsidRPr="00485E01" w:rsidRDefault="00590591" w:rsidP="009307F1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485E01">
        <w:rPr>
          <w:rFonts w:ascii="Arial" w:hAnsi="Arial" w:cs="Arial"/>
          <w:b/>
          <w:sz w:val="22"/>
          <w:szCs w:val="22"/>
        </w:rPr>
        <w:t>Predlogi za plan za leto 2022</w:t>
      </w:r>
    </w:p>
    <w:p w:rsidR="00F02A1A" w:rsidRPr="00485E01" w:rsidRDefault="009307F1" w:rsidP="0067245B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485E01">
        <w:rPr>
          <w:rFonts w:ascii="Arial" w:hAnsi="Arial" w:cs="Arial"/>
          <w:b/>
          <w:sz w:val="22"/>
          <w:szCs w:val="22"/>
        </w:rPr>
        <w:t>Razno</w:t>
      </w:r>
    </w:p>
    <w:p w:rsidR="009366ED" w:rsidRPr="00485E01" w:rsidRDefault="009366ED" w:rsidP="00B2314E">
      <w:pPr>
        <w:spacing w:before="100" w:beforeAutospacing="1" w:after="100" w:afterAutospacing="1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485E01">
        <w:rPr>
          <w:rFonts w:ascii="Arial" w:hAnsi="Arial" w:cs="Arial"/>
          <w:b/>
          <w:sz w:val="22"/>
          <w:szCs w:val="22"/>
        </w:rPr>
        <w:t>Ad1</w:t>
      </w:r>
    </w:p>
    <w:p w:rsidR="00485E01" w:rsidRPr="00485E01" w:rsidRDefault="00485E01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Zaradi nesklepčnosti razpisane seje se ta izvede dopisno</w:t>
      </w:r>
    </w:p>
    <w:p w:rsidR="00485E01" w:rsidRPr="00485E01" w:rsidRDefault="00485E01" w:rsidP="00485E01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Ad2</w:t>
      </w:r>
    </w:p>
    <w:p w:rsidR="00C04D7F" w:rsidRPr="00485E01" w:rsidRDefault="00C04D7F" w:rsidP="00485E01">
      <w:pPr>
        <w:pStyle w:val="Odstavekseznama"/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Člani sveta so bili dne 28. junija seznanjeni z vabilom na razgrnitev končnega predloga – Birčna vas sever, udeležila sem se</w:t>
      </w:r>
      <w:r w:rsidR="00E0301E" w:rsidRPr="00485E01">
        <w:rPr>
          <w:rFonts w:ascii="Arial" w:hAnsi="Arial" w:cs="Arial"/>
          <w:sz w:val="22"/>
          <w:szCs w:val="22"/>
        </w:rPr>
        <w:t xml:space="preserve"> ga</w:t>
      </w:r>
      <w:r w:rsidRPr="00485E01">
        <w:rPr>
          <w:rFonts w:ascii="Arial" w:hAnsi="Arial" w:cs="Arial"/>
          <w:sz w:val="22"/>
          <w:szCs w:val="22"/>
        </w:rPr>
        <w:t>, upoštevan je b</w:t>
      </w:r>
      <w:r w:rsidR="00E0301E" w:rsidRPr="00485E01">
        <w:rPr>
          <w:rFonts w:ascii="Arial" w:hAnsi="Arial" w:cs="Arial"/>
          <w:sz w:val="22"/>
          <w:szCs w:val="22"/>
        </w:rPr>
        <w:t>il naš predlog za varen dostop. Projekt je v zaključni fazi.</w:t>
      </w:r>
    </w:p>
    <w:p w:rsidR="002B4F43" w:rsidRPr="00485E01" w:rsidRDefault="002B4F43" w:rsidP="00485E01">
      <w:pPr>
        <w:pStyle w:val="Odstavekseznama"/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Izvedeno asfaltiranje ceste na Jami</w:t>
      </w:r>
      <w:r w:rsidR="00E0301E" w:rsidRPr="00485E01">
        <w:rPr>
          <w:rFonts w:ascii="Arial" w:hAnsi="Arial" w:cs="Arial"/>
          <w:sz w:val="22"/>
          <w:szCs w:val="22"/>
        </w:rPr>
        <w:t>.</w:t>
      </w:r>
    </w:p>
    <w:p w:rsidR="00E0301E" w:rsidRPr="00485E01" w:rsidRDefault="002B4F43" w:rsidP="00485E01">
      <w:pPr>
        <w:pStyle w:val="Odstavekseznama"/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Montirane gugalnice v Stranski vasi in v Birčni vasi</w:t>
      </w:r>
      <w:r w:rsidR="00C04D7F" w:rsidRPr="00485E01">
        <w:rPr>
          <w:rFonts w:ascii="Arial" w:hAnsi="Arial" w:cs="Arial"/>
          <w:sz w:val="22"/>
          <w:szCs w:val="22"/>
        </w:rPr>
        <w:t xml:space="preserve"> 20. septembra</w:t>
      </w:r>
      <w:r w:rsidR="00E0301E" w:rsidRPr="00485E01">
        <w:rPr>
          <w:rFonts w:ascii="Arial" w:hAnsi="Arial" w:cs="Arial"/>
          <w:sz w:val="22"/>
          <w:szCs w:val="22"/>
        </w:rPr>
        <w:t>.</w:t>
      </w:r>
    </w:p>
    <w:p w:rsidR="00C04D7F" w:rsidRPr="00485E01" w:rsidRDefault="00C04D7F" w:rsidP="00485E01">
      <w:pPr>
        <w:pStyle w:val="Odstavekseznama"/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28. septembra seznanjeni po mailu z načrtom razpolaganja stvarnega premoženja MO. Za nas aktualno v Birčni vasi – Habinc, v Stranski v</w:t>
      </w:r>
      <w:r w:rsidR="004067AF" w:rsidRPr="00485E01">
        <w:rPr>
          <w:rFonts w:ascii="Arial" w:hAnsi="Arial" w:cs="Arial"/>
          <w:sz w:val="22"/>
          <w:szCs w:val="22"/>
        </w:rPr>
        <w:t>asi odcep pr</w:t>
      </w:r>
      <w:r w:rsidRPr="00485E01">
        <w:rPr>
          <w:rFonts w:ascii="Arial" w:hAnsi="Arial" w:cs="Arial"/>
          <w:sz w:val="22"/>
          <w:szCs w:val="22"/>
        </w:rPr>
        <w:t>o</w:t>
      </w:r>
      <w:r w:rsidR="004067AF" w:rsidRPr="00485E01">
        <w:rPr>
          <w:rFonts w:ascii="Arial" w:hAnsi="Arial" w:cs="Arial"/>
          <w:sz w:val="22"/>
          <w:szCs w:val="22"/>
        </w:rPr>
        <w:t>t</w:t>
      </w:r>
      <w:r w:rsidRPr="00485E01">
        <w:rPr>
          <w:rFonts w:ascii="Arial" w:hAnsi="Arial" w:cs="Arial"/>
          <w:sz w:val="22"/>
          <w:szCs w:val="22"/>
        </w:rPr>
        <w:t>i Juniju</w:t>
      </w:r>
      <w:r w:rsidR="00E0301E" w:rsidRPr="00485E01">
        <w:rPr>
          <w:rFonts w:ascii="Arial" w:hAnsi="Arial" w:cs="Arial"/>
          <w:sz w:val="22"/>
          <w:szCs w:val="22"/>
        </w:rPr>
        <w:t xml:space="preserve"> pri </w:t>
      </w:r>
      <w:proofErr w:type="spellStart"/>
      <w:r w:rsidR="00E0301E" w:rsidRPr="00485E01">
        <w:rPr>
          <w:rFonts w:ascii="Arial" w:hAnsi="Arial" w:cs="Arial"/>
          <w:sz w:val="22"/>
          <w:szCs w:val="22"/>
        </w:rPr>
        <w:t>Dragmanu</w:t>
      </w:r>
      <w:proofErr w:type="spellEnd"/>
      <w:r w:rsidR="00E0301E" w:rsidRPr="00485E01">
        <w:rPr>
          <w:rFonts w:ascii="Arial" w:hAnsi="Arial" w:cs="Arial"/>
          <w:sz w:val="22"/>
          <w:szCs w:val="22"/>
        </w:rPr>
        <w:t>.</w:t>
      </w:r>
    </w:p>
    <w:p w:rsidR="002B4F43" w:rsidRPr="00485E01" w:rsidRDefault="00C04D7F" w:rsidP="00485E01">
      <w:pPr>
        <w:pStyle w:val="Odstavekseznama"/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Preverjano je bilo stanje igral, slabo je na Lakovnicah in Stranski vasi, na terenu</w:t>
      </w:r>
      <w:r w:rsidR="00E0301E" w:rsidRPr="00485E01">
        <w:rPr>
          <w:rFonts w:ascii="Arial" w:hAnsi="Arial" w:cs="Arial"/>
          <w:sz w:val="22"/>
          <w:szCs w:val="22"/>
        </w:rPr>
        <w:t xml:space="preserve"> ogled</w:t>
      </w:r>
      <w:r w:rsidRPr="00485E01">
        <w:rPr>
          <w:rFonts w:ascii="Arial" w:hAnsi="Arial" w:cs="Arial"/>
          <w:sz w:val="22"/>
          <w:szCs w:val="22"/>
        </w:rPr>
        <w:t xml:space="preserve"> Šporar</w:t>
      </w:r>
      <w:r w:rsidR="00E0301E" w:rsidRPr="00485E01">
        <w:rPr>
          <w:rFonts w:ascii="Arial" w:hAnsi="Arial" w:cs="Arial"/>
          <w:sz w:val="22"/>
          <w:szCs w:val="22"/>
        </w:rPr>
        <w:t>ja, ki je igrala montiral</w:t>
      </w:r>
      <w:r w:rsidRPr="00485E01">
        <w:rPr>
          <w:rFonts w:ascii="Arial" w:hAnsi="Arial" w:cs="Arial"/>
          <w:sz w:val="22"/>
          <w:szCs w:val="22"/>
        </w:rPr>
        <w:t>, vendar sedaj ni odziva.</w:t>
      </w:r>
    </w:p>
    <w:p w:rsidR="002B4F43" w:rsidRPr="00485E01" w:rsidRDefault="002B4F43" w:rsidP="00485E01">
      <w:pPr>
        <w:pStyle w:val="Odstavekseznama"/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Ureja se cesta pri žagi na Ruperč Vrhu in v Velikem Podljubnu</w:t>
      </w:r>
      <w:r w:rsidR="00E0301E" w:rsidRPr="00485E01">
        <w:rPr>
          <w:rFonts w:ascii="Arial" w:hAnsi="Arial" w:cs="Arial"/>
          <w:sz w:val="22"/>
          <w:szCs w:val="22"/>
        </w:rPr>
        <w:t>.</w:t>
      </w:r>
      <w:r w:rsidR="00885143" w:rsidRPr="00485E01">
        <w:rPr>
          <w:rFonts w:ascii="Arial" w:hAnsi="Arial" w:cs="Arial"/>
          <w:sz w:val="22"/>
          <w:szCs w:val="22"/>
        </w:rPr>
        <w:t xml:space="preserve"> Financira MO, pobuda bila dana s strani KS in za Veliki Podljuben pripravljen projekt.</w:t>
      </w:r>
    </w:p>
    <w:p w:rsidR="0035094C" w:rsidRPr="00485E01" w:rsidRDefault="0035094C" w:rsidP="00485E01">
      <w:pPr>
        <w:pStyle w:val="Odstavekseznama"/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 xml:space="preserve">Potekajo dogovori za postavitev prometnih znakov-Ruperč Vrh, postavljeno je bilo nazaj ogledalo –izvoz </w:t>
      </w:r>
      <w:proofErr w:type="spellStart"/>
      <w:r w:rsidRPr="00485E01">
        <w:rPr>
          <w:rFonts w:ascii="Arial" w:hAnsi="Arial" w:cs="Arial"/>
          <w:sz w:val="22"/>
          <w:szCs w:val="22"/>
        </w:rPr>
        <w:t>JUni</w:t>
      </w:r>
      <w:proofErr w:type="spellEnd"/>
      <w:r w:rsidRPr="00485E01">
        <w:rPr>
          <w:rFonts w:ascii="Arial" w:hAnsi="Arial" w:cs="Arial"/>
          <w:sz w:val="22"/>
          <w:szCs w:val="22"/>
        </w:rPr>
        <w:t xml:space="preserve">, urejanje prometa v Malem Podljubnu, priključek v Gor. </w:t>
      </w:r>
      <w:proofErr w:type="spellStart"/>
      <w:r w:rsidRPr="00485E01">
        <w:rPr>
          <w:rFonts w:ascii="Arial" w:hAnsi="Arial" w:cs="Arial"/>
          <w:sz w:val="22"/>
          <w:szCs w:val="22"/>
        </w:rPr>
        <w:t>Mraševu</w:t>
      </w:r>
      <w:proofErr w:type="spellEnd"/>
      <w:r w:rsidR="00E0301E" w:rsidRPr="00485E01">
        <w:rPr>
          <w:rFonts w:ascii="Arial" w:hAnsi="Arial" w:cs="Arial"/>
          <w:sz w:val="22"/>
          <w:szCs w:val="22"/>
        </w:rPr>
        <w:t xml:space="preserve"> za dostop na parcelo</w:t>
      </w:r>
      <w:r w:rsidR="00885143" w:rsidRPr="00485E01">
        <w:rPr>
          <w:rFonts w:ascii="Arial" w:hAnsi="Arial" w:cs="Arial"/>
          <w:sz w:val="22"/>
          <w:szCs w:val="22"/>
        </w:rPr>
        <w:t xml:space="preserve">. Urejanje odpadkov in premestitev zabojnikov Komunala še ni uredila, kljub našem posredovanju. V delu je </w:t>
      </w:r>
      <w:r w:rsidRPr="00485E01">
        <w:rPr>
          <w:rFonts w:ascii="Arial" w:hAnsi="Arial" w:cs="Arial"/>
          <w:sz w:val="22"/>
          <w:szCs w:val="22"/>
        </w:rPr>
        <w:t xml:space="preserve"> projekt kanalizacije v Vrhu pri </w:t>
      </w:r>
      <w:proofErr w:type="spellStart"/>
      <w:r w:rsidRPr="00485E01">
        <w:rPr>
          <w:rFonts w:ascii="Arial" w:hAnsi="Arial" w:cs="Arial"/>
          <w:sz w:val="22"/>
          <w:szCs w:val="22"/>
        </w:rPr>
        <w:t>Ljubnu</w:t>
      </w:r>
      <w:proofErr w:type="spellEnd"/>
      <w:r w:rsidR="00885143" w:rsidRPr="00485E01">
        <w:rPr>
          <w:rFonts w:ascii="Arial" w:hAnsi="Arial" w:cs="Arial"/>
          <w:sz w:val="22"/>
          <w:szCs w:val="22"/>
        </w:rPr>
        <w:t>, preko zime predvidena razgrnitev.</w:t>
      </w:r>
      <w:r w:rsidRPr="00485E01">
        <w:rPr>
          <w:rFonts w:ascii="Arial" w:hAnsi="Arial" w:cs="Arial"/>
          <w:sz w:val="22"/>
          <w:szCs w:val="22"/>
        </w:rPr>
        <w:t xml:space="preserve"> </w:t>
      </w:r>
    </w:p>
    <w:p w:rsidR="0035094C" w:rsidRPr="00485E01" w:rsidRDefault="0035094C" w:rsidP="00485E01">
      <w:pPr>
        <w:pStyle w:val="Odstavekseznama"/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 xml:space="preserve">Brv pri </w:t>
      </w:r>
      <w:proofErr w:type="spellStart"/>
      <w:r w:rsidRPr="00485E01">
        <w:rPr>
          <w:rFonts w:ascii="Arial" w:hAnsi="Arial" w:cs="Arial"/>
          <w:sz w:val="22"/>
          <w:szCs w:val="22"/>
        </w:rPr>
        <w:t>Rajnovščah</w:t>
      </w:r>
      <w:proofErr w:type="spellEnd"/>
      <w:r w:rsidRPr="00485E01">
        <w:rPr>
          <w:rFonts w:ascii="Arial" w:hAnsi="Arial" w:cs="Arial"/>
          <w:sz w:val="22"/>
          <w:szCs w:val="22"/>
        </w:rPr>
        <w:t xml:space="preserve"> – Tanja-še čakamo ponudbe</w:t>
      </w:r>
    </w:p>
    <w:p w:rsidR="00C5243F" w:rsidRPr="00485E01" w:rsidRDefault="00C5243F" w:rsidP="00485E01">
      <w:pPr>
        <w:pStyle w:val="Odstavekseznama"/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 xml:space="preserve">Optika v Birčni vasi poteka po prekinitvi zaradi dogovora napeljave za </w:t>
      </w:r>
      <w:proofErr w:type="spellStart"/>
      <w:r w:rsidRPr="00485E01">
        <w:rPr>
          <w:rFonts w:ascii="Arial" w:hAnsi="Arial" w:cs="Arial"/>
          <w:sz w:val="22"/>
          <w:szCs w:val="22"/>
        </w:rPr>
        <w:t>Ljuben</w:t>
      </w:r>
      <w:proofErr w:type="spellEnd"/>
      <w:r w:rsidRPr="00485E01">
        <w:rPr>
          <w:rFonts w:ascii="Arial" w:hAnsi="Arial" w:cs="Arial"/>
          <w:sz w:val="22"/>
          <w:szCs w:val="22"/>
        </w:rPr>
        <w:t xml:space="preserve">, Jama. Potekajo </w:t>
      </w:r>
      <w:r w:rsidR="00E0301E" w:rsidRPr="00485E01">
        <w:rPr>
          <w:rFonts w:ascii="Arial" w:hAnsi="Arial" w:cs="Arial"/>
          <w:sz w:val="22"/>
          <w:szCs w:val="22"/>
        </w:rPr>
        <w:t xml:space="preserve">tudi </w:t>
      </w:r>
      <w:r w:rsidRPr="00485E01">
        <w:rPr>
          <w:rFonts w:ascii="Arial" w:hAnsi="Arial" w:cs="Arial"/>
          <w:sz w:val="22"/>
          <w:szCs w:val="22"/>
        </w:rPr>
        <w:t xml:space="preserve">dogovori </w:t>
      </w:r>
      <w:r w:rsidR="00E0301E" w:rsidRPr="00485E01">
        <w:rPr>
          <w:rFonts w:ascii="Arial" w:hAnsi="Arial" w:cs="Arial"/>
          <w:sz w:val="22"/>
          <w:szCs w:val="22"/>
        </w:rPr>
        <w:t>z lastniki</w:t>
      </w:r>
      <w:r w:rsidRPr="00485E01">
        <w:rPr>
          <w:rFonts w:ascii="Arial" w:hAnsi="Arial" w:cs="Arial"/>
          <w:sz w:val="22"/>
          <w:szCs w:val="22"/>
        </w:rPr>
        <w:t xml:space="preserve"> Fabjančiči</w:t>
      </w:r>
      <w:r w:rsidR="00E0301E" w:rsidRPr="00485E01">
        <w:rPr>
          <w:rFonts w:ascii="Arial" w:hAnsi="Arial" w:cs="Arial"/>
          <w:sz w:val="22"/>
          <w:szCs w:val="22"/>
        </w:rPr>
        <w:t>.</w:t>
      </w:r>
    </w:p>
    <w:p w:rsidR="00C5243F" w:rsidRPr="00485E01" w:rsidRDefault="00C5243F" w:rsidP="00485E01">
      <w:pPr>
        <w:pStyle w:val="Odstavekseznama"/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b/>
          <w:sz w:val="22"/>
          <w:szCs w:val="22"/>
        </w:rPr>
        <w:t>Rekonstrukcija</w:t>
      </w:r>
      <w:r w:rsidRPr="00485E01">
        <w:rPr>
          <w:rFonts w:ascii="Arial" w:hAnsi="Arial" w:cs="Arial"/>
          <w:sz w:val="22"/>
          <w:szCs w:val="22"/>
        </w:rPr>
        <w:t xml:space="preserve"> – potekajo dogovori glede urejanja lastništva s Fabjančiči: 20.10.2021 je bil sestanek na MO, </w:t>
      </w:r>
      <w:r w:rsidR="00E0301E" w:rsidRPr="00485E01">
        <w:rPr>
          <w:rFonts w:ascii="Arial" w:hAnsi="Arial" w:cs="Arial"/>
          <w:sz w:val="22"/>
          <w:szCs w:val="22"/>
        </w:rPr>
        <w:t>26.10.</w:t>
      </w:r>
      <w:r w:rsidR="00885143" w:rsidRPr="00485E01">
        <w:rPr>
          <w:rFonts w:ascii="Arial" w:hAnsi="Arial" w:cs="Arial"/>
          <w:sz w:val="22"/>
          <w:szCs w:val="22"/>
        </w:rPr>
        <w:t xml:space="preserve"> 2021</w:t>
      </w:r>
      <w:r w:rsidR="00E0301E" w:rsidRPr="00485E01">
        <w:rPr>
          <w:rFonts w:ascii="Arial" w:hAnsi="Arial" w:cs="Arial"/>
          <w:sz w:val="22"/>
          <w:szCs w:val="22"/>
        </w:rPr>
        <w:t xml:space="preserve"> na terenu. P</w:t>
      </w:r>
      <w:r w:rsidRPr="00485E01">
        <w:rPr>
          <w:rFonts w:ascii="Arial" w:hAnsi="Arial" w:cs="Arial"/>
          <w:sz w:val="22"/>
          <w:szCs w:val="22"/>
        </w:rPr>
        <w:t>o</w:t>
      </w:r>
      <w:r w:rsidR="00885143" w:rsidRPr="00485E01">
        <w:rPr>
          <w:rFonts w:ascii="Arial" w:hAnsi="Arial" w:cs="Arial"/>
          <w:sz w:val="22"/>
          <w:szCs w:val="22"/>
        </w:rPr>
        <w:t>jasnjen projekt, ki ga do sedaj, po njihovih trditvah, niso poznali.</w:t>
      </w:r>
      <w:r w:rsidRPr="00485E01">
        <w:rPr>
          <w:rFonts w:ascii="Arial" w:hAnsi="Arial" w:cs="Arial"/>
          <w:sz w:val="22"/>
          <w:szCs w:val="22"/>
        </w:rPr>
        <w:t xml:space="preserve"> Sporočili bodo odločitev. Trudimo se z vseh strani…</w:t>
      </w:r>
    </w:p>
    <w:p w:rsidR="00CA007A" w:rsidRPr="00485E01" w:rsidRDefault="00A20E3F" w:rsidP="00AC6EA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ab/>
      </w:r>
      <w:r w:rsidRPr="00485E01">
        <w:rPr>
          <w:rFonts w:ascii="Arial" w:hAnsi="Arial" w:cs="Arial"/>
          <w:sz w:val="22"/>
          <w:szCs w:val="22"/>
        </w:rPr>
        <w:tab/>
      </w:r>
      <w:r w:rsidRPr="00485E01">
        <w:rPr>
          <w:rFonts w:ascii="Arial" w:hAnsi="Arial" w:cs="Arial"/>
          <w:sz w:val="22"/>
          <w:szCs w:val="22"/>
        </w:rPr>
        <w:tab/>
      </w:r>
      <w:r w:rsidRPr="00485E01">
        <w:rPr>
          <w:rFonts w:ascii="Arial" w:hAnsi="Arial" w:cs="Arial"/>
          <w:sz w:val="22"/>
          <w:szCs w:val="22"/>
        </w:rPr>
        <w:tab/>
      </w:r>
      <w:r w:rsidRPr="00485E01">
        <w:rPr>
          <w:rFonts w:ascii="Arial" w:hAnsi="Arial" w:cs="Arial"/>
          <w:sz w:val="22"/>
          <w:szCs w:val="22"/>
        </w:rPr>
        <w:tab/>
      </w:r>
      <w:r w:rsidRPr="00485E01">
        <w:rPr>
          <w:rFonts w:ascii="Arial" w:hAnsi="Arial" w:cs="Arial"/>
          <w:sz w:val="22"/>
          <w:szCs w:val="22"/>
        </w:rPr>
        <w:tab/>
      </w:r>
      <w:r w:rsidR="00485E01" w:rsidRPr="00485E01">
        <w:rPr>
          <w:rFonts w:ascii="Arial" w:hAnsi="Arial" w:cs="Arial"/>
          <w:sz w:val="22"/>
          <w:szCs w:val="22"/>
        </w:rPr>
        <w:t>Ad3</w:t>
      </w:r>
    </w:p>
    <w:p w:rsidR="002B4F43" w:rsidRPr="00485E01" w:rsidRDefault="0035094C" w:rsidP="00AC6EA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PLAN ZA NAPREJ:</w:t>
      </w:r>
    </w:p>
    <w:p w:rsidR="00885143" w:rsidRPr="00485E01" w:rsidRDefault="0035094C" w:rsidP="00485E01">
      <w:pPr>
        <w:pStyle w:val="Odstavekseznama"/>
        <w:numPr>
          <w:ilvl w:val="0"/>
          <w:numId w:val="49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lastRenderedPageBreak/>
        <w:t xml:space="preserve">Informacijske table – AP Birčna vas, </w:t>
      </w:r>
      <w:proofErr w:type="spellStart"/>
      <w:r w:rsidRPr="00485E01">
        <w:rPr>
          <w:rFonts w:ascii="Arial" w:hAnsi="Arial" w:cs="Arial"/>
          <w:sz w:val="22"/>
          <w:szCs w:val="22"/>
        </w:rPr>
        <w:t>Ljuben</w:t>
      </w:r>
      <w:proofErr w:type="spellEnd"/>
      <w:r w:rsidRPr="00485E01">
        <w:rPr>
          <w:rFonts w:ascii="Arial" w:hAnsi="Arial" w:cs="Arial"/>
          <w:sz w:val="22"/>
          <w:szCs w:val="22"/>
        </w:rPr>
        <w:t>, Stranska vas, Cerovec.</w:t>
      </w:r>
      <w:r w:rsidR="00885143" w:rsidRPr="00485E01">
        <w:rPr>
          <w:rFonts w:ascii="Arial" w:hAnsi="Arial" w:cs="Arial"/>
          <w:sz w:val="22"/>
          <w:szCs w:val="22"/>
        </w:rPr>
        <w:t xml:space="preserve"> V teku je pridobivanje ponudb in najbolj optimalne rešitve. Kot so bili že pogovori v preteklosti, bi informacijske table postavili na avtobusni postaji v Birčni vasi, na </w:t>
      </w:r>
      <w:proofErr w:type="spellStart"/>
      <w:r w:rsidR="00885143" w:rsidRPr="00485E01">
        <w:rPr>
          <w:rFonts w:ascii="Arial" w:hAnsi="Arial" w:cs="Arial"/>
          <w:sz w:val="22"/>
          <w:szCs w:val="22"/>
        </w:rPr>
        <w:t>Ljubnu</w:t>
      </w:r>
      <w:proofErr w:type="spellEnd"/>
      <w:r w:rsidR="00885143" w:rsidRPr="00485E01">
        <w:rPr>
          <w:rFonts w:ascii="Arial" w:hAnsi="Arial" w:cs="Arial"/>
          <w:sz w:val="22"/>
          <w:szCs w:val="22"/>
        </w:rPr>
        <w:t xml:space="preserve"> pri cerkvi, v Stranski vasi in na Cerovcu pri cerkvi, kot kulturnem spomeniku. Župn</w:t>
      </w:r>
      <w:r w:rsidR="00C4721F" w:rsidRPr="00485E01">
        <w:rPr>
          <w:rFonts w:ascii="Arial" w:hAnsi="Arial" w:cs="Arial"/>
          <w:sz w:val="22"/>
          <w:szCs w:val="22"/>
        </w:rPr>
        <w:t>ik g. Stepan je predlagal, da b</w:t>
      </w:r>
      <w:r w:rsidR="00885143" w:rsidRPr="00485E01">
        <w:rPr>
          <w:rFonts w:ascii="Arial" w:hAnsi="Arial" w:cs="Arial"/>
          <w:sz w:val="22"/>
          <w:szCs w:val="22"/>
        </w:rPr>
        <w:t>i z njihove strani sofinancirali.</w:t>
      </w:r>
      <w:r w:rsidR="00C4721F" w:rsidRPr="00485E01">
        <w:rPr>
          <w:rFonts w:ascii="Arial" w:hAnsi="Arial" w:cs="Arial"/>
          <w:sz w:val="22"/>
          <w:szCs w:val="22"/>
        </w:rPr>
        <w:t xml:space="preserve"> </w:t>
      </w:r>
      <w:r w:rsidR="00C4721F" w:rsidRPr="00485E01">
        <w:rPr>
          <w:rFonts w:ascii="Arial" w:hAnsi="Arial" w:cs="Arial"/>
          <w:b/>
          <w:sz w:val="22"/>
          <w:szCs w:val="22"/>
        </w:rPr>
        <w:t>Prosim za mnenje, oziroma strinjanje!!</w:t>
      </w:r>
    </w:p>
    <w:p w:rsidR="0035094C" w:rsidRPr="00485E01" w:rsidRDefault="0035094C" w:rsidP="00485E01">
      <w:pPr>
        <w:pStyle w:val="Odstavekseznama"/>
        <w:numPr>
          <w:ilvl w:val="0"/>
          <w:numId w:val="4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Ureja</w:t>
      </w:r>
      <w:r w:rsidR="00C4721F" w:rsidRPr="00485E01">
        <w:rPr>
          <w:rFonts w:ascii="Arial" w:hAnsi="Arial" w:cs="Arial"/>
          <w:sz w:val="22"/>
          <w:szCs w:val="22"/>
        </w:rPr>
        <w:t xml:space="preserve">nje ŠP Drage: plačan prispevek, </w:t>
      </w:r>
      <w:r w:rsidRPr="00485E01">
        <w:rPr>
          <w:rFonts w:ascii="Arial" w:hAnsi="Arial" w:cs="Arial"/>
          <w:sz w:val="22"/>
          <w:szCs w:val="22"/>
        </w:rPr>
        <w:t>vrnitev obresti</w:t>
      </w:r>
      <w:r w:rsidR="00C4721F" w:rsidRPr="00485E01">
        <w:rPr>
          <w:rFonts w:ascii="Arial" w:hAnsi="Arial" w:cs="Arial"/>
          <w:sz w:val="22"/>
          <w:szCs w:val="22"/>
        </w:rPr>
        <w:t xml:space="preserve"> dogovorjena po ureditvi lastništva, kar je tudi v teku. Ker bo ta prostor namenjen za celo KS, šolo v Birčni vasi in možnost oddajanja za različne namene, bomo organizirali akcijo ureditve, ko bodo za to pogoji.</w:t>
      </w:r>
      <w:r w:rsidRPr="00485E01">
        <w:rPr>
          <w:rFonts w:ascii="Arial" w:hAnsi="Arial" w:cs="Arial"/>
          <w:sz w:val="22"/>
          <w:szCs w:val="22"/>
        </w:rPr>
        <w:t xml:space="preserve"> Stane </w:t>
      </w:r>
      <w:r w:rsidR="00C4721F" w:rsidRPr="00485E01">
        <w:rPr>
          <w:rFonts w:ascii="Arial" w:hAnsi="Arial" w:cs="Arial"/>
          <w:sz w:val="22"/>
          <w:szCs w:val="22"/>
        </w:rPr>
        <w:t xml:space="preserve">pripravlja predlog izrabe prostora in objektov ter plan uporabe, oziroma upravljanja. </w:t>
      </w:r>
      <w:r w:rsidRPr="00485E01">
        <w:rPr>
          <w:rFonts w:ascii="Arial" w:hAnsi="Arial" w:cs="Arial"/>
          <w:sz w:val="22"/>
          <w:szCs w:val="22"/>
        </w:rPr>
        <w:t>Iščemo upravnika…</w:t>
      </w:r>
    </w:p>
    <w:p w:rsidR="0035094C" w:rsidRPr="00485E01" w:rsidRDefault="0035094C" w:rsidP="00485E01">
      <w:pPr>
        <w:pStyle w:val="Odstavekseznama"/>
        <w:numPr>
          <w:ilvl w:val="0"/>
          <w:numId w:val="49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Marčevska prireditev – predlog v marcu, kot običajno, za praznik KS, konec maja</w:t>
      </w:r>
      <w:r w:rsidR="00E0301E" w:rsidRPr="00485E01">
        <w:rPr>
          <w:rFonts w:ascii="Arial" w:hAnsi="Arial" w:cs="Arial"/>
          <w:sz w:val="22"/>
          <w:szCs w:val="22"/>
        </w:rPr>
        <w:t xml:space="preserve"> </w:t>
      </w:r>
      <w:r w:rsidRPr="00485E01">
        <w:rPr>
          <w:rFonts w:ascii="Arial" w:hAnsi="Arial" w:cs="Arial"/>
          <w:sz w:val="22"/>
          <w:szCs w:val="22"/>
        </w:rPr>
        <w:t>2022 –pohod in srečanje v ŠP Drage</w:t>
      </w:r>
    </w:p>
    <w:p w:rsidR="00C4721F" w:rsidRPr="00485E01" w:rsidRDefault="00C4721F" w:rsidP="00485E01">
      <w:pPr>
        <w:pStyle w:val="Odstavekseznama"/>
        <w:numPr>
          <w:ilvl w:val="0"/>
          <w:numId w:val="4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Darja predlaga javno razsvetljavo na Ruperč Vrhu,  ureditev odstavnega prostora na Ruperč Vrhu- nasproti bivše gostilne (dovoz peska in izravnava terena), ureditev avtobusnega postajališča v Stranski vasi pri gasilskem domu- ŽE VEČKRAT OPOZORJENI PRISTOJNI NA MO</w:t>
      </w:r>
    </w:p>
    <w:p w:rsidR="002B4F43" w:rsidRPr="00485E01" w:rsidRDefault="00C5243F" w:rsidP="00AC6EA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RAZNO</w:t>
      </w:r>
    </w:p>
    <w:p w:rsidR="00C5243F" w:rsidRPr="00485E01" w:rsidRDefault="00C5243F" w:rsidP="00E626CA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 xml:space="preserve">Prireditev ob spominu na vse mrtve v </w:t>
      </w:r>
      <w:r w:rsidR="00E0301E" w:rsidRPr="00485E01">
        <w:rPr>
          <w:rFonts w:ascii="Arial" w:hAnsi="Arial" w:cs="Arial"/>
          <w:sz w:val="22"/>
          <w:szCs w:val="22"/>
        </w:rPr>
        <w:t>KS, na Ruperč Vrhu v soboto, 30.</w:t>
      </w:r>
      <w:r w:rsidRPr="00485E01">
        <w:rPr>
          <w:rFonts w:ascii="Arial" w:hAnsi="Arial" w:cs="Arial"/>
          <w:sz w:val="22"/>
          <w:szCs w:val="22"/>
        </w:rPr>
        <w:t>10</w:t>
      </w:r>
      <w:r w:rsidR="00E0301E" w:rsidRPr="00485E01">
        <w:rPr>
          <w:rFonts w:ascii="Arial" w:hAnsi="Arial" w:cs="Arial"/>
          <w:sz w:val="22"/>
          <w:szCs w:val="22"/>
        </w:rPr>
        <w:t>.</w:t>
      </w:r>
      <w:r w:rsidRPr="00485E01">
        <w:rPr>
          <w:rFonts w:ascii="Arial" w:hAnsi="Arial" w:cs="Arial"/>
          <w:sz w:val="22"/>
          <w:szCs w:val="22"/>
        </w:rPr>
        <w:t>2021 ob 15 uri</w:t>
      </w:r>
    </w:p>
    <w:p w:rsidR="00C5243F" w:rsidRPr="00485E01" w:rsidRDefault="004067AF" w:rsidP="00E626CA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Zaradi epidemiološke situacije izlet, pohod odpadla.</w:t>
      </w:r>
    </w:p>
    <w:p w:rsidR="00E626CA" w:rsidRPr="00485E01" w:rsidRDefault="00E626CA" w:rsidP="00E626CA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AED bo postavljen na GD Lakovnice</w:t>
      </w:r>
      <w:r w:rsidR="00E0301E" w:rsidRPr="00485E01">
        <w:rPr>
          <w:rFonts w:ascii="Arial" w:hAnsi="Arial" w:cs="Arial"/>
          <w:sz w:val="22"/>
          <w:szCs w:val="22"/>
        </w:rPr>
        <w:t>, predlog z naše strani tudi za AP v Birčni vasi</w:t>
      </w:r>
    </w:p>
    <w:p w:rsidR="00C4721F" w:rsidRPr="00485E01" w:rsidRDefault="00C4721F" w:rsidP="00E626CA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Tanja predlaga povrnitev dela stroškov ob ureditvi odvodnjavanja. Obljubljeno je bilo s strani MO, vendar ker tega ni bilo, so sami krajani poskrbeli za to. Znesek materiala je cca 200€, ki ga bo izstavil dobavitelj.</w:t>
      </w:r>
      <w:r w:rsidR="00485E01" w:rsidRPr="00485E01">
        <w:rPr>
          <w:rFonts w:ascii="Arial" w:hAnsi="Arial" w:cs="Arial"/>
          <w:sz w:val="22"/>
          <w:szCs w:val="22"/>
        </w:rPr>
        <w:t xml:space="preserve">- </w:t>
      </w:r>
      <w:r w:rsidR="00485E01" w:rsidRPr="00485E01">
        <w:rPr>
          <w:rFonts w:ascii="Arial" w:hAnsi="Arial" w:cs="Arial"/>
          <w:b/>
          <w:sz w:val="22"/>
          <w:szCs w:val="22"/>
        </w:rPr>
        <w:t>prosim za soglasje!!!</w:t>
      </w:r>
    </w:p>
    <w:p w:rsidR="00E626CA" w:rsidRPr="00485E01" w:rsidRDefault="00E626CA" w:rsidP="00E626CA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85E01">
        <w:rPr>
          <w:rFonts w:ascii="Arial" w:hAnsi="Arial" w:cs="Arial"/>
          <w:sz w:val="22"/>
          <w:szCs w:val="22"/>
        </w:rPr>
        <w:t>Vloga za finančno pomoč: ŠD Veliki Podljuben –za gnojenje igrišča – 295€, Društvo šole zdravja-za majice -</w:t>
      </w:r>
      <w:r w:rsidRPr="00485E01">
        <w:rPr>
          <w:rFonts w:ascii="Arial" w:hAnsi="Arial" w:cs="Arial"/>
          <w:b/>
          <w:sz w:val="22"/>
          <w:szCs w:val="22"/>
        </w:rPr>
        <w:t>195 €</w:t>
      </w:r>
      <w:r w:rsidR="00C4721F" w:rsidRPr="00485E01">
        <w:rPr>
          <w:rFonts w:ascii="Arial" w:hAnsi="Arial" w:cs="Arial"/>
          <w:b/>
          <w:sz w:val="22"/>
          <w:szCs w:val="22"/>
        </w:rPr>
        <w:t xml:space="preserve"> - prosim za soglasje!!!</w:t>
      </w:r>
    </w:p>
    <w:p w:rsidR="00485E01" w:rsidRDefault="00485E01" w:rsidP="00485E01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485E01" w:rsidRDefault="00485E01" w:rsidP="00485E01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485E01" w:rsidRDefault="00485E01" w:rsidP="00485E01">
      <w:pPr>
        <w:spacing w:before="100" w:beforeAutospacing="1" w:after="100" w:afterAutospacing="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PROSIM, DA OSNUTEK PREBERETE IN V POVRATNIH INFORMACIJAH PODATE SVOJE PREDLOGE IN PRIPOMBE.</w:t>
      </w:r>
    </w:p>
    <w:p w:rsidR="00485E01" w:rsidRDefault="00485E01" w:rsidP="00485E01">
      <w:pPr>
        <w:spacing w:before="100" w:beforeAutospacing="1" w:after="100" w:afterAutospacing="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HVALA!</w:t>
      </w:r>
    </w:p>
    <w:p w:rsidR="00485E01" w:rsidRPr="00485E01" w:rsidRDefault="00485E01" w:rsidP="00485E01">
      <w:pPr>
        <w:spacing w:before="100" w:beforeAutospacing="1" w:after="100" w:afterAutospacing="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MAJDA</w:t>
      </w:r>
    </w:p>
    <w:sectPr w:rsidR="00485E01" w:rsidRPr="0048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146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305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020D7F"/>
    <w:multiLevelType w:val="hybridMultilevel"/>
    <w:tmpl w:val="E2241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6C2E"/>
    <w:multiLevelType w:val="hybridMultilevel"/>
    <w:tmpl w:val="CCF2F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2236953"/>
    <w:multiLevelType w:val="hybridMultilevel"/>
    <w:tmpl w:val="16C846B0"/>
    <w:lvl w:ilvl="0" w:tplc="FBF6D7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03891"/>
    <w:multiLevelType w:val="hybridMultilevel"/>
    <w:tmpl w:val="AB042EF2"/>
    <w:lvl w:ilvl="0" w:tplc="0424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150F2123"/>
    <w:multiLevelType w:val="hybridMultilevel"/>
    <w:tmpl w:val="FED26C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B6AFC"/>
    <w:multiLevelType w:val="hybridMultilevel"/>
    <w:tmpl w:val="83609F8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65B30"/>
    <w:multiLevelType w:val="hybridMultilevel"/>
    <w:tmpl w:val="18C49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F5565"/>
    <w:multiLevelType w:val="hybridMultilevel"/>
    <w:tmpl w:val="87E25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8022F"/>
    <w:multiLevelType w:val="hybridMultilevel"/>
    <w:tmpl w:val="B55C148E"/>
    <w:lvl w:ilvl="0" w:tplc="FBF6D7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451A5"/>
    <w:multiLevelType w:val="hybridMultilevel"/>
    <w:tmpl w:val="F2DEC8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72C2F"/>
    <w:multiLevelType w:val="hybridMultilevel"/>
    <w:tmpl w:val="7ADCBC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A1400"/>
    <w:multiLevelType w:val="hybridMultilevel"/>
    <w:tmpl w:val="C170972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4D2228"/>
    <w:multiLevelType w:val="hybridMultilevel"/>
    <w:tmpl w:val="C88E8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7398C"/>
    <w:multiLevelType w:val="hybridMultilevel"/>
    <w:tmpl w:val="E1A07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65D89"/>
    <w:multiLevelType w:val="hybridMultilevel"/>
    <w:tmpl w:val="19227098"/>
    <w:lvl w:ilvl="0" w:tplc="E190FBDE">
      <w:start w:val="3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97D4F"/>
    <w:multiLevelType w:val="hybridMultilevel"/>
    <w:tmpl w:val="892494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C6A06"/>
    <w:multiLevelType w:val="hybridMultilevel"/>
    <w:tmpl w:val="515A5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252FF"/>
    <w:multiLevelType w:val="hybridMultilevel"/>
    <w:tmpl w:val="ADEA6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7040B"/>
    <w:multiLevelType w:val="hybridMultilevel"/>
    <w:tmpl w:val="9BA69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3"/>
  </w:num>
  <w:num w:numId="4">
    <w:abstractNumId w:val="22"/>
  </w:num>
  <w:num w:numId="5">
    <w:abstractNumId w:val="34"/>
  </w:num>
  <w:num w:numId="6">
    <w:abstractNumId w:val="38"/>
  </w:num>
  <w:num w:numId="7">
    <w:abstractNumId w:val="31"/>
  </w:num>
  <w:num w:numId="8">
    <w:abstractNumId w:val="29"/>
  </w:num>
  <w:num w:numId="9">
    <w:abstractNumId w:val="19"/>
  </w:num>
  <w:num w:numId="10">
    <w:abstractNumId w:val="39"/>
  </w:num>
  <w:num w:numId="11">
    <w:abstractNumId w:val="28"/>
  </w:num>
  <w:num w:numId="12">
    <w:abstractNumId w:val="0"/>
  </w:num>
  <w:num w:numId="13">
    <w:abstractNumId w:val="8"/>
  </w:num>
  <w:num w:numId="14">
    <w:abstractNumId w:val="16"/>
  </w:num>
  <w:num w:numId="15">
    <w:abstractNumId w:val="44"/>
  </w:num>
  <w:num w:numId="16">
    <w:abstractNumId w:val="46"/>
  </w:num>
  <w:num w:numId="17">
    <w:abstractNumId w:val="10"/>
  </w:num>
  <w:num w:numId="18">
    <w:abstractNumId w:val="9"/>
  </w:num>
  <w:num w:numId="19">
    <w:abstractNumId w:val="15"/>
  </w:num>
  <w:num w:numId="20">
    <w:abstractNumId w:val="41"/>
  </w:num>
  <w:num w:numId="21">
    <w:abstractNumId w:val="21"/>
  </w:num>
  <w:num w:numId="22">
    <w:abstractNumId w:val="36"/>
  </w:num>
  <w:num w:numId="23">
    <w:abstractNumId w:val="40"/>
  </w:num>
  <w:num w:numId="24">
    <w:abstractNumId w:val="24"/>
  </w:num>
  <w:num w:numId="25">
    <w:abstractNumId w:val="12"/>
  </w:num>
  <w:num w:numId="26">
    <w:abstractNumId w:val="33"/>
  </w:num>
  <w:num w:numId="27">
    <w:abstractNumId w:val="25"/>
  </w:num>
  <w:num w:numId="28">
    <w:abstractNumId w:val="35"/>
  </w:num>
  <w:num w:numId="29">
    <w:abstractNumId w:val="14"/>
  </w:num>
  <w:num w:numId="30">
    <w:abstractNumId w:val="4"/>
  </w:num>
  <w:num w:numId="31">
    <w:abstractNumId w:val="30"/>
  </w:num>
  <w:num w:numId="32">
    <w:abstractNumId w:val="1"/>
  </w:num>
  <w:num w:numId="33">
    <w:abstractNumId w:val="27"/>
  </w:num>
  <w:num w:numId="34">
    <w:abstractNumId w:val="42"/>
  </w:num>
  <w:num w:numId="35">
    <w:abstractNumId w:val="2"/>
  </w:num>
  <w:num w:numId="36">
    <w:abstractNumId w:val="11"/>
  </w:num>
  <w:num w:numId="37">
    <w:abstractNumId w:val="43"/>
  </w:num>
  <w:num w:numId="38">
    <w:abstractNumId w:val="37"/>
  </w:num>
  <w:num w:numId="39">
    <w:abstractNumId w:val="6"/>
  </w:num>
  <w:num w:numId="40">
    <w:abstractNumId w:val="26"/>
  </w:num>
  <w:num w:numId="41">
    <w:abstractNumId w:val="3"/>
  </w:num>
  <w:num w:numId="42">
    <w:abstractNumId w:val="18"/>
  </w:num>
  <w:num w:numId="43">
    <w:abstractNumId w:val="5"/>
  </w:num>
  <w:num w:numId="44">
    <w:abstractNumId w:val="23"/>
  </w:num>
  <w:num w:numId="45">
    <w:abstractNumId w:val="7"/>
  </w:num>
  <w:num w:numId="46">
    <w:abstractNumId w:val="17"/>
  </w:num>
  <w:num w:numId="47">
    <w:abstractNumId w:val="20"/>
  </w:num>
  <w:num w:numId="48">
    <w:abstractNumId w:val="47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15"/>
    <w:rsid w:val="000040C8"/>
    <w:rsid w:val="000240DE"/>
    <w:rsid w:val="00027492"/>
    <w:rsid w:val="00027986"/>
    <w:rsid w:val="000320C6"/>
    <w:rsid w:val="00033FF0"/>
    <w:rsid w:val="00041946"/>
    <w:rsid w:val="00045218"/>
    <w:rsid w:val="00052984"/>
    <w:rsid w:val="00052A29"/>
    <w:rsid w:val="0005520A"/>
    <w:rsid w:val="000602A5"/>
    <w:rsid w:val="0006122B"/>
    <w:rsid w:val="000661F1"/>
    <w:rsid w:val="00076F42"/>
    <w:rsid w:val="000770A7"/>
    <w:rsid w:val="00080506"/>
    <w:rsid w:val="00081A10"/>
    <w:rsid w:val="0008620B"/>
    <w:rsid w:val="00092D85"/>
    <w:rsid w:val="00094754"/>
    <w:rsid w:val="000A2B3A"/>
    <w:rsid w:val="000D50E6"/>
    <w:rsid w:val="000E32E7"/>
    <w:rsid w:val="000E4873"/>
    <w:rsid w:val="000F1892"/>
    <w:rsid w:val="000F2A32"/>
    <w:rsid w:val="000F6260"/>
    <w:rsid w:val="00102B26"/>
    <w:rsid w:val="001037FD"/>
    <w:rsid w:val="00103C25"/>
    <w:rsid w:val="0010403C"/>
    <w:rsid w:val="001064DA"/>
    <w:rsid w:val="00111D81"/>
    <w:rsid w:val="001151EA"/>
    <w:rsid w:val="0011546C"/>
    <w:rsid w:val="00143BF6"/>
    <w:rsid w:val="0015291E"/>
    <w:rsid w:val="00165C59"/>
    <w:rsid w:val="00175F66"/>
    <w:rsid w:val="00181AFC"/>
    <w:rsid w:val="00187A9E"/>
    <w:rsid w:val="00197565"/>
    <w:rsid w:val="001A364C"/>
    <w:rsid w:val="001A4853"/>
    <w:rsid w:val="001A5EB9"/>
    <w:rsid w:val="001A6B7B"/>
    <w:rsid w:val="001B5D5F"/>
    <w:rsid w:val="001B7E66"/>
    <w:rsid w:val="001C3C40"/>
    <w:rsid w:val="001C540D"/>
    <w:rsid w:val="001D2ADA"/>
    <w:rsid w:val="001D30F4"/>
    <w:rsid w:val="001D3809"/>
    <w:rsid w:val="001D6085"/>
    <w:rsid w:val="001E4A12"/>
    <w:rsid w:val="001E61AF"/>
    <w:rsid w:val="001F406F"/>
    <w:rsid w:val="001F5BFE"/>
    <w:rsid w:val="002152E0"/>
    <w:rsid w:val="00223163"/>
    <w:rsid w:val="00225242"/>
    <w:rsid w:val="00225CFA"/>
    <w:rsid w:val="00247E25"/>
    <w:rsid w:val="002508C6"/>
    <w:rsid w:val="00250A71"/>
    <w:rsid w:val="00257432"/>
    <w:rsid w:val="00265903"/>
    <w:rsid w:val="0027012B"/>
    <w:rsid w:val="00270868"/>
    <w:rsid w:val="00280ECF"/>
    <w:rsid w:val="002816CC"/>
    <w:rsid w:val="002845D9"/>
    <w:rsid w:val="00286A37"/>
    <w:rsid w:val="00292E75"/>
    <w:rsid w:val="00294518"/>
    <w:rsid w:val="002A1DF4"/>
    <w:rsid w:val="002A65B6"/>
    <w:rsid w:val="002B4F43"/>
    <w:rsid w:val="002C5EC7"/>
    <w:rsid w:val="002C6C0B"/>
    <w:rsid w:val="002D3577"/>
    <w:rsid w:val="002D5ECD"/>
    <w:rsid w:val="002E2636"/>
    <w:rsid w:val="002E2F9E"/>
    <w:rsid w:val="002E6D8B"/>
    <w:rsid w:val="002F5574"/>
    <w:rsid w:val="00315CCF"/>
    <w:rsid w:val="00317F79"/>
    <w:rsid w:val="00330A85"/>
    <w:rsid w:val="00331112"/>
    <w:rsid w:val="00332957"/>
    <w:rsid w:val="0033751B"/>
    <w:rsid w:val="00342DAF"/>
    <w:rsid w:val="00343DAF"/>
    <w:rsid w:val="0035094C"/>
    <w:rsid w:val="00357C12"/>
    <w:rsid w:val="00364353"/>
    <w:rsid w:val="00364CDB"/>
    <w:rsid w:val="00367B86"/>
    <w:rsid w:val="003769A5"/>
    <w:rsid w:val="00390755"/>
    <w:rsid w:val="0039252B"/>
    <w:rsid w:val="00393160"/>
    <w:rsid w:val="00396D37"/>
    <w:rsid w:val="003A3C59"/>
    <w:rsid w:val="003A44F9"/>
    <w:rsid w:val="003A47F7"/>
    <w:rsid w:val="003B3878"/>
    <w:rsid w:val="003C787F"/>
    <w:rsid w:val="003C7F6A"/>
    <w:rsid w:val="003E10E2"/>
    <w:rsid w:val="003E7EC8"/>
    <w:rsid w:val="003F038C"/>
    <w:rsid w:val="003F764C"/>
    <w:rsid w:val="004067AF"/>
    <w:rsid w:val="004160A1"/>
    <w:rsid w:val="004213ED"/>
    <w:rsid w:val="00430152"/>
    <w:rsid w:val="00450FD6"/>
    <w:rsid w:val="004531E9"/>
    <w:rsid w:val="00454907"/>
    <w:rsid w:val="00461043"/>
    <w:rsid w:val="00462C76"/>
    <w:rsid w:val="0046728E"/>
    <w:rsid w:val="0046791C"/>
    <w:rsid w:val="00475418"/>
    <w:rsid w:val="00482991"/>
    <w:rsid w:val="004832E9"/>
    <w:rsid w:val="004838FF"/>
    <w:rsid w:val="00483A85"/>
    <w:rsid w:val="00483BCD"/>
    <w:rsid w:val="00485B3E"/>
    <w:rsid w:val="00485E01"/>
    <w:rsid w:val="0049562E"/>
    <w:rsid w:val="004B12E4"/>
    <w:rsid w:val="004B1CB3"/>
    <w:rsid w:val="004B2B2A"/>
    <w:rsid w:val="004B3C1A"/>
    <w:rsid w:val="004B5A95"/>
    <w:rsid w:val="004C7FCF"/>
    <w:rsid w:val="004D02EA"/>
    <w:rsid w:val="004D6221"/>
    <w:rsid w:val="004E4E46"/>
    <w:rsid w:val="004E5790"/>
    <w:rsid w:val="004E7F20"/>
    <w:rsid w:val="004F46DF"/>
    <w:rsid w:val="004F679D"/>
    <w:rsid w:val="004F68C7"/>
    <w:rsid w:val="004F6FCC"/>
    <w:rsid w:val="0050554C"/>
    <w:rsid w:val="00505695"/>
    <w:rsid w:val="005138C1"/>
    <w:rsid w:val="00515406"/>
    <w:rsid w:val="00521F71"/>
    <w:rsid w:val="00526ED7"/>
    <w:rsid w:val="005325D0"/>
    <w:rsid w:val="00533C52"/>
    <w:rsid w:val="00545F15"/>
    <w:rsid w:val="00555C3B"/>
    <w:rsid w:val="00555E95"/>
    <w:rsid w:val="00557C5E"/>
    <w:rsid w:val="00561B81"/>
    <w:rsid w:val="005626E6"/>
    <w:rsid w:val="00564F2B"/>
    <w:rsid w:val="005674AB"/>
    <w:rsid w:val="00570F38"/>
    <w:rsid w:val="00572B47"/>
    <w:rsid w:val="00574E9E"/>
    <w:rsid w:val="0057541F"/>
    <w:rsid w:val="00584807"/>
    <w:rsid w:val="00590591"/>
    <w:rsid w:val="005905F9"/>
    <w:rsid w:val="005916D5"/>
    <w:rsid w:val="005A0DFD"/>
    <w:rsid w:val="005B5ED7"/>
    <w:rsid w:val="005C25F0"/>
    <w:rsid w:val="005D7F66"/>
    <w:rsid w:val="005E2DCA"/>
    <w:rsid w:val="005E488D"/>
    <w:rsid w:val="005E48B5"/>
    <w:rsid w:val="005E4921"/>
    <w:rsid w:val="005E723E"/>
    <w:rsid w:val="005F1BA7"/>
    <w:rsid w:val="005F1BEB"/>
    <w:rsid w:val="005F4FBD"/>
    <w:rsid w:val="00603A27"/>
    <w:rsid w:val="00605DD0"/>
    <w:rsid w:val="0060642D"/>
    <w:rsid w:val="00607726"/>
    <w:rsid w:val="00607B98"/>
    <w:rsid w:val="00615CBF"/>
    <w:rsid w:val="00615EC8"/>
    <w:rsid w:val="006213B0"/>
    <w:rsid w:val="006303A8"/>
    <w:rsid w:val="006304C7"/>
    <w:rsid w:val="00634DDC"/>
    <w:rsid w:val="006506CE"/>
    <w:rsid w:val="00651C73"/>
    <w:rsid w:val="00654E68"/>
    <w:rsid w:val="00657763"/>
    <w:rsid w:val="00662994"/>
    <w:rsid w:val="0066362B"/>
    <w:rsid w:val="006724D7"/>
    <w:rsid w:val="00673623"/>
    <w:rsid w:val="00683591"/>
    <w:rsid w:val="00686154"/>
    <w:rsid w:val="00687CAE"/>
    <w:rsid w:val="006916F6"/>
    <w:rsid w:val="006A70A0"/>
    <w:rsid w:val="006B7816"/>
    <w:rsid w:val="006C008A"/>
    <w:rsid w:val="006D1C8D"/>
    <w:rsid w:val="006D617B"/>
    <w:rsid w:val="006E2D95"/>
    <w:rsid w:val="006E7B2D"/>
    <w:rsid w:val="006F1D54"/>
    <w:rsid w:val="006F2F18"/>
    <w:rsid w:val="006F712A"/>
    <w:rsid w:val="00701F11"/>
    <w:rsid w:val="00704DB2"/>
    <w:rsid w:val="007051B9"/>
    <w:rsid w:val="00705294"/>
    <w:rsid w:val="00711724"/>
    <w:rsid w:val="007131F7"/>
    <w:rsid w:val="0071320A"/>
    <w:rsid w:val="0074745C"/>
    <w:rsid w:val="00747BEB"/>
    <w:rsid w:val="00750A82"/>
    <w:rsid w:val="00755C07"/>
    <w:rsid w:val="0076705B"/>
    <w:rsid w:val="00767D50"/>
    <w:rsid w:val="0077080E"/>
    <w:rsid w:val="007806DC"/>
    <w:rsid w:val="00780CF0"/>
    <w:rsid w:val="007862DC"/>
    <w:rsid w:val="007A35B2"/>
    <w:rsid w:val="007A77CA"/>
    <w:rsid w:val="007B1C76"/>
    <w:rsid w:val="007B68D9"/>
    <w:rsid w:val="007C3963"/>
    <w:rsid w:val="007E3B44"/>
    <w:rsid w:val="007F408A"/>
    <w:rsid w:val="00810671"/>
    <w:rsid w:val="0081296F"/>
    <w:rsid w:val="00816926"/>
    <w:rsid w:val="00817DBE"/>
    <w:rsid w:val="00821301"/>
    <w:rsid w:val="00824D97"/>
    <w:rsid w:val="0082656A"/>
    <w:rsid w:val="00835BDD"/>
    <w:rsid w:val="008408D4"/>
    <w:rsid w:val="00841281"/>
    <w:rsid w:val="00841656"/>
    <w:rsid w:val="00843BD6"/>
    <w:rsid w:val="00844EAA"/>
    <w:rsid w:val="00846EFC"/>
    <w:rsid w:val="00854769"/>
    <w:rsid w:val="00855ED6"/>
    <w:rsid w:val="00856B31"/>
    <w:rsid w:val="00860598"/>
    <w:rsid w:val="00860DBE"/>
    <w:rsid w:val="008667F2"/>
    <w:rsid w:val="00876AD9"/>
    <w:rsid w:val="00885143"/>
    <w:rsid w:val="0088641C"/>
    <w:rsid w:val="0089048B"/>
    <w:rsid w:val="00891B6F"/>
    <w:rsid w:val="0089639F"/>
    <w:rsid w:val="008A527C"/>
    <w:rsid w:val="008A6FA9"/>
    <w:rsid w:val="008B569A"/>
    <w:rsid w:val="008B6EA6"/>
    <w:rsid w:val="008C0056"/>
    <w:rsid w:val="008C5D3D"/>
    <w:rsid w:val="008C5E52"/>
    <w:rsid w:val="008C7C70"/>
    <w:rsid w:val="008F04C3"/>
    <w:rsid w:val="008F3BFE"/>
    <w:rsid w:val="0090132A"/>
    <w:rsid w:val="00905D74"/>
    <w:rsid w:val="00906BA7"/>
    <w:rsid w:val="00907C28"/>
    <w:rsid w:val="009112F7"/>
    <w:rsid w:val="00920C21"/>
    <w:rsid w:val="00922CE5"/>
    <w:rsid w:val="00925D75"/>
    <w:rsid w:val="009307F1"/>
    <w:rsid w:val="00934B46"/>
    <w:rsid w:val="00934BC5"/>
    <w:rsid w:val="009366ED"/>
    <w:rsid w:val="00943E8A"/>
    <w:rsid w:val="00953DB8"/>
    <w:rsid w:val="00954ACF"/>
    <w:rsid w:val="00961830"/>
    <w:rsid w:val="00971E49"/>
    <w:rsid w:val="00976139"/>
    <w:rsid w:val="009779BD"/>
    <w:rsid w:val="009859B0"/>
    <w:rsid w:val="009A45A9"/>
    <w:rsid w:val="009A488C"/>
    <w:rsid w:val="009A690A"/>
    <w:rsid w:val="009A754D"/>
    <w:rsid w:val="009B2CE2"/>
    <w:rsid w:val="009B4FEB"/>
    <w:rsid w:val="009B7EF8"/>
    <w:rsid w:val="009C15F5"/>
    <w:rsid w:val="009C36E3"/>
    <w:rsid w:val="009C3FDB"/>
    <w:rsid w:val="009C5DC3"/>
    <w:rsid w:val="009D30FE"/>
    <w:rsid w:val="009E5A53"/>
    <w:rsid w:val="009F3FCB"/>
    <w:rsid w:val="009F7C21"/>
    <w:rsid w:val="00A044CB"/>
    <w:rsid w:val="00A1083C"/>
    <w:rsid w:val="00A15A4F"/>
    <w:rsid w:val="00A20E3F"/>
    <w:rsid w:val="00A348AF"/>
    <w:rsid w:val="00A41E8C"/>
    <w:rsid w:val="00A42D77"/>
    <w:rsid w:val="00A51179"/>
    <w:rsid w:val="00A547BC"/>
    <w:rsid w:val="00A56764"/>
    <w:rsid w:val="00A6222E"/>
    <w:rsid w:val="00A64B86"/>
    <w:rsid w:val="00A65026"/>
    <w:rsid w:val="00A653FE"/>
    <w:rsid w:val="00A7326C"/>
    <w:rsid w:val="00A76B24"/>
    <w:rsid w:val="00A84C03"/>
    <w:rsid w:val="00A85559"/>
    <w:rsid w:val="00A923C3"/>
    <w:rsid w:val="00A9406B"/>
    <w:rsid w:val="00A95B69"/>
    <w:rsid w:val="00AA0D6C"/>
    <w:rsid w:val="00AA3494"/>
    <w:rsid w:val="00AA51E2"/>
    <w:rsid w:val="00AB5CA0"/>
    <w:rsid w:val="00AC6EA2"/>
    <w:rsid w:val="00AD0F7F"/>
    <w:rsid w:val="00AD2567"/>
    <w:rsid w:val="00AF28BB"/>
    <w:rsid w:val="00AF2E1F"/>
    <w:rsid w:val="00AF50AC"/>
    <w:rsid w:val="00B025C0"/>
    <w:rsid w:val="00B11541"/>
    <w:rsid w:val="00B141FE"/>
    <w:rsid w:val="00B16526"/>
    <w:rsid w:val="00B17235"/>
    <w:rsid w:val="00B17642"/>
    <w:rsid w:val="00B2012B"/>
    <w:rsid w:val="00B2314E"/>
    <w:rsid w:val="00B35A99"/>
    <w:rsid w:val="00B35CDF"/>
    <w:rsid w:val="00B400A3"/>
    <w:rsid w:val="00B43552"/>
    <w:rsid w:val="00B47BF6"/>
    <w:rsid w:val="00B53C00"/>
    <w:rsid w:val="00B635B2"/>
    <w:rsid w:val="00B63D96"/>
    <w:rsid w:val="00B652D5"/>
    <w:rsid w:val="00B73132"/>
    <w:rsid w:val="00B74EA2"/>
    <w:rsid w:val="00B75AD8"/>
    <w:rsid w:val="00B92E2E"/>
    <w:rsid w:val="00BA102B"/>
    <w:rsid w:val="00BA73DA"/>
    <w:rsid w:val="00BD3E32"/>
    <w:rsid w:val="00BE7741"/>
    <w:rsid w:val="00BF71F2"/>
    <w:rsid w:val="00C0152C"/>
    <w:rsid w:val="00C04414"/>
    <w:rsid w:val="00C04D7F"/>
    <w:rsid w:val="00C169C1"/>
    <w:rsid w:val="00C320DC"/>
    <w:rsid w:val="00C34DE2"/>
    <w:rsid w:val="00C426D8"/>
    <w:rsid w:val="00C4721F"/>
    <w:rsid w:val="00C5243F"/>
    <w:rsid w:val="00C52CA6"/>
    <w:rsid w:val="00C600C0"/>
    <w:rsid w:val="00C7052F"/>
    <w:rsid w:val="00C774C9"/>
    <w:rsid w:val="00CA007A"/>
    <w:rsid w:val="00CA3AA6"/>
    <w:rsid w:val="00CA50A0"/>
    <w:rsid w:val="00CA5798"/>
    <w:rsid w:val="00CA769B"/>
    <w:rsid w:val="00CB3154"/>
    <w:rsid w:val="00CC08A5"/>
    <w:rsid w:val="00CC1A99"/>
    <w:rsid w:val="00CC2156"/>
    <w:rsid w:val="00CC2223"/>
    <w:rsid w:val="00CC51E2"/>
    <w:rsid w:val="00CC71AD"/>
    <w:rsid w:val="00CE1D8B"/>
    <w:rsid w:val="00CE6603"/>
    <w:rsid w:val="00CF24A4"/>
    <w:rsid w:val="00CF36D0"/>
    <w:rsid w:val="00CF3BAF"/>
    <w:rsid w:val="00D02B45"/>
    <w:rsid w:val="00D05FB8"/>
    <w:rsid w:val="00D2284D"/>
    <w:rsid w:val="00D31C89"/>
    <w:rsid w:val="00D41AA2"/>
    <w:rsid w:val="00D46392"/>
    <w:rsid w:val="00D52233"/>
    <w:rsid w:val="00D5469E"/>
    <w:rsid w:val="00D64420"/>
    <w:rsid w:val="00D6486C"/>
    <w:rsid w:val="00D714F2"/>
    <w:rsid w:val="00D80464"/>
    <w:rsid w:val="00D80B7D"/>
    <w:rsid w:val="00D86B94"/>
    <w:rsid w:val="00D93950"/>
    <w:rsid w:val="00D94131"/>
    <w:rsid w:val="00D9430B"/>
    <w:rsid w:val="00D94EBF"/>
    <w:rsid w:val="00DA03FB"/>
    <w:rsid w:val="00DA171B"/>
    <w:rsid w:val="00DA4519"/>
    <w:rsid w:val="00DB31EA"/>
    <w:rsid w:val="00DB4F43"/>
    <w:rsid w:val="00DB7B0D"/>
    <w:rsid w:val="00DC16EA"/>
    <w:rsid w:val="00DE5CD4"/>
    <w:rsid w:val="00DE6064"/>
    <w:rsid w:val="00DE634C"/>
    <w:rsid w:val="00E004FB"/>
    <w:rsid w:val="00E0301E"/>
    <w:rsid w:val="00E058AF"/>
    <w:rsid w:val="00E074D9"/>
    <w:rsid w:val="00E1514C"/>
    <w:rsid w:val="00E21DEF"/>
    <w:rsid w:val="00E2478F"/>
    <w:rsid w:val="00E32505"/>
    <w:rsid w:val="00E343D4"/>
    <w:rsid w:val="00E34B3E"/>
    <w:rsid w:val="00E4527C"/>
    <w:rsid w:val="00E5198A"/>
    <w:rsid w:val="00E52974"/>
    <w:rsid w:val="00E626CA"/>
    <w:rsid w:val="00E67285"/>
    <w:rsid w:val="00E805A6"/>
    <w:rsid w:val="00E90344"/>
    <w:rsid w:val="00E9464C"/>
    <w:rsid w:val="00E97FFE"/>
    <w:rsid w:val="00EA03E0"/>
    <w:rsid w:val="00EA7BD5"/>
    <w:rsid w:val="00EB1D16"/>
    <w:rsid w:val="00EC794F"/>
    <w:rsid w:val="00EC7EB4"/>
    <w:rsid w:val="00ED2A25"/>
    <w:rsid w:val="00ED328C"/>
    <w:rsid w:val="00ED5923"/>
    <w:rsid w:val="00EE13C8"/>
    <w:rsid w:val="00EE2585"/>
    <w:rsid w:val="00EE3EC3"/>
    <w:rsid w:val="00EE4D86"/>
    <w:rsid w:val="00EF6E20"/>
    <w:rsid w:val="00EF736F"/>
    <w:rsid w:val="00F01779"/>
    <w:rsid w:val="00F02A1A"/>
    <w:rsid w:val="00F23474"/>
    <w:rsid w:val="00F249F2"/>
    <w:rsid w:val="00F37688"/>
    <w:rsid w:val="00F54484"/>
    <w:rsid w:val="00F57B95"/>
    <w:rsid w:val="00F60D9D"/>
    <w:rsid w:val="00F66021"/>
    <w:rsid w:val="00F66826"/>
    <w:rsid w:val="00F71136"/>
    <w:rsid w:val="00F86392"/>
    <w:rsid w:val="00F909F9"/>
    <w:rsid w:val="00FA09CC"/>
    <w:rsid w:val="00FA22BC"/>
    <w:rsid w:val="00FA7F45"/>
    <w:rsid w:val="00FB3F52"/>
    <w:rsid w:val="00FB7012"/>
    <w:rsid w:val="00FD6EDF"/>
    <w:rsid w:val="00FE14D4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452165795059289606msolistparagraph">
    <w:name w:val="m_2452165795059289606msolistparagraph"/>
    <w:basedOn w:val="Navaden"/>
    <w:rsid w:val="004B1C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2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9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826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4AE73E-C647-45EB-BC77-EEB243CD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KS</cp:lastModifiedBy>
  <cp:revision>3</cp:revision>
  <cp:lastPrinted>2021-07-05T16:39:00Z</cp:lastPrinted>
  <dcterms:created xsi:type="dcterms:W3CDTF">2021-11-03T17:45:00Z</dcterms:created>
  <dcterms:modified xsi:type="dcterms:W3CDTF">2021-11-15T18:37:00Z</dcterms:modified>
</cp:coreProperties>
</file>