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6E1D" w14:textId="5D42C54E" w:rsidR="00BB4232" w:rsidRDefault="00BF10D9" w:rsidP="00BB4232">
      <w:pPr>
        <w:autoSpaceDE w:val="0"/>
        <w:autoSpaceDN w:val="0"/>
        <w:adjustRightInd w:val="0"/>
        <w:spacing w:after="0" w:line="240" w:lineRule="auto"/>
        <w:rPr>
          <w:rFonts w:ascii="Arial-BoldMT" w:hAnsi="Arial-BoldMT" w:cs="Arial-BoldMT"/>
          <w:b/>
          <w:bCs/>
          <w:color w:val="000000"/>
          <w:sz w:val="32"/>
          <w:szCs w:val="32"/>
        </w:rPr>
      </w:pPr>
      <w:r>
        <w:rPr>
          <w:rFonts w:ascii="Arial-BoldMT" w:hAnsi="Arial-BoldMT" w:cs="Arial-BoldMT"/>
          <w:b/>
          <w:bCs/>
          <w:color w:val="000000"/>
          <w:sz w:val="32"/>
          <w:szCs w:val="32"/>
        </w:rPr>
        <w:t>Pregled r</w:t>
      </w:r>
      <w:r w:rsidR="00BB4232" w:rsidRPr="002609AE">
        <w:rPr>
          <w:rFonts w:ascii="Arial-BoldMT" w:hAnsi="Arial-BoldMT" w:cs="Arial-BoldMT"/>
          <w:b/>
          <w:bCs/>
          <w:color w:val="000000"/>
          <w:sz w:val="32"/>
          <w:szCs w:val="32"/>
        </w:rPr>
        <w:t>ealiz</w:t>
      </w:r>
      <w:r>
        <w:rPr>
          <w:rFonts w:ascii="Arial-BoldMT" w:hAnsi="Arial-BoldMT" w:cs="Arial-BoldMT"/>
          <w:b/>
          <w:bCs/>
          <w:color w:val="000000"/>
          <w:sz w:val="32"/>
          <w:szCs w:val="32"/>
        </w:rPr>
        <w:t>acije</w:t>
      </w:r>
      <w:r w:rsidR="00BB4232" w:rsidRPr="002609AE">
        <w:rPr>
          <w:rFonts w:ascii="Arial-BoldMT" w:hAnsi="Arial-BoldMT" w:cs="Arial-BoldMT"/>
          <w:b/>
          <w:bCs/>
          <w:color w:val="000000"/>
          <w:sz w:val="32"/>
          <w:szCs w:val="32"/>
        </w:rPr>
        <w:t xml:space="preserve"> </w:t>
      </w:r>
      <w:r w:rsidR="00C7478C">
        <w:rPr>
          <w:rFonts w:ascii="Arial-BoldMT" w:hAnsi="Arial-BoldMT" w:cs="Arial-BoldMT"/>
          <w:b/>
          <w:bCs/>
          <w:color w:val="000000"/>
          <w:sz w:val="32"/>
          <w:szCs w:val="32"/>
        </w:rPr>
        <w:t>projektov</w:t>
      </w:r>
      <w:r w:rsidR="00BB4232" w:rsidRPr="002609AE">
        <w:rPr>
          <w:rFonts w:ascii="Arial-BoldMT" w:hAnsi="Arial-BoldMT" w:cs="Arial-BoldMT"/>
          <w:b/>
          <w:bCs/>
          <w:color w:val="000000"/>
          <w:sz w:val="32"/>
          <w:szCs w:val="32"/>
        </w:rPr>
        <w:t xml:space="preserve"> Strategije razvoja turizma MONM 2020</w:t>
      </w:r>
    </w:p>
    <w:p w14:paraId="4A84049B" w14:textId="45B17F28" w:rsidR="00846D87" w:rsidRDefault="00846D87" w:rsidP="00BB4232">
      <w:pPr>
        <w:autoSpaceDE w:val="0"/>
        <w:autoSpaceDN w:val="0"/>
        <w:adjustRightInd w:val="0"/>
        <w:spacing w:after="0" w:line="240" w:lineRule="auto"/>
        <w:rPr>
          <w:rFonts w:ascii="Arial-BoldMT" w:hAnsi="Arial-BoldMT" w:cs="Arial-BoldMT"/>
          <w:b/>
          <w:bCs/>
          <w:color w:val="000000"/>
          <w:sz w:val="32"/>
          <w:szCs w:val="32"/>
        </w:rPr>
      </w:pPr>
    </w:p>
    <w:tbl>
      <w:tblPr>
        <w:tblStyle w:val="Tabelamrea"/>
        <w:tblW w:w="14454" w:type="dxa"/>
        <w:tblLook w:val="04A0" w:firstRow="1" w:lastRow="0" w:firstColumn="1" w:lastColumn="0" w:noHBand="0" w:noVBand="1"/>
      </w:tblPr>
      <w:tblGrid>
        <w:gridCol w:w="7017"/>
        <w:gridCol w:w="1611"/>
        <w:gridCol w:w="1270"/>
        <w:gridCol w:w="1550"/>
        <w:gridCol w:w="3006"/>
      </w:tblGrid>
      <w:tr w:rsidR="00846D87" w14:paraId="7F3D8DDC" w14:textId="00C2E3E6" w:rsidTr="003001E6">
        <w:tc>
          <w:tcPr>
            <w:tcW w:w="7017" w:type="dxa"/>
          </w:tcPr>
          <w:p w14:paraId="5BA5AE38" w14:textId="17B6AE17" w:rsidR="00846D87" w:rsidRPr="003001E6" w:rsidRDefault="00C7478C" w:rsidP="00BB4232">
            <w:pPr>
              <w:autoSpaceDE w:val="0"/>
              <w:autoSpaceDN w:val="0"/>
              <w:adjustRightInd w:val="0"/>
              <w:rPr>
                <w:rFonts w:ascii="Arial-BoldMT" w:hAnsi="Arial-BoldMT" w:cs="Arial-BoldMT"/>
                <w:b/>
                <w:bCs/>
                <w:color w:val="000000"/>
                <w:sz w:val="24"/>
                <w:szCs w:val="24"/>
              </w:rPr>
            </w:pPr>
            <w:r>
              <w:rPr>
                <w:rFonts w:ascii="Arial-BoldMT" w:hAnsi="Arial-BoldMT" w:cs="Arial-BoldMT"/>
                <w:b/>
                <w:bCs/>
                <w:color w:val="000000"/>
                <w:sz w:val="24"/>
                <w:szCs w:val="24"/>
              </w:rPr>
              <w:t>PROJEKT</w:t>
            </w:r>
          </w:p>
        </w:tc>
        <w:tc>
          <w:tcPr>
            <w:tcW w:w="1611" w:type="dxa"/>
          </w:tcPr>
          <w:p w14:paraId="6370F346" w14:textId="77777777" w:rsidR="003001E6" w:rsidRPr="003001E6" w:rsidRDefault="00846D87" w:rsidP="00BB4232">
            <w:pPr>
              <w:autoSpaceDE w:val="0"/>
              <w:autoSpaceDN w:val="0"/>
              <w:adjustRightInd w:val="0"/>
              <w:rPr>
                <w:rFonts w:ascii="Arial-BoldMT" w:hAnsi="Arial-BoldMT" w:cs="Arial-BoldMT"/>
                <w:b/>
                <w:bCs/>
                <w:color w:val="000000"/>
                <w:sz w:val="24"/>
                <w:szCs w:val="24"/>
              </w:rPr>
            </w:pPr>
            <w:r w:rsidRPr="003001E6">
              <w:rPr>
                <w:rFonts w:ascii="Arial-BoldMT" w:hAnsi="Arial-BoldMT" w:cs="Arial-BoldMT"/>
                <w:b/>
                <w:bCs/>
                <w:color w:val="000000"/>
                <w:sz w:val="24"/>
                <w:szCs w:val="24"/>
              </w:rPr>
              <w:t>realiziran/</w:t>
            </w:r>
          </w:p>
          <w:p w14:paraId="70CE5817" w14:textId="42B63736" w:rsidR="00846D87" w:rsidRPr="003001E6" w:rsidRDefault="00846D87" w:rsidP="00BB4232">
            <w:pPr>
              <w:autoSpaceDE w:val="0"/>
              <w:autoSpaceDN w:val="0"/>
              <w:adjustRightInd w:val="0"/>
              <w:rPr>
                <w:rFonts w:ascii="Arial-BoldMT" w:hAnsi="Arial-BoldMT" w:cs="Arial-BoldMT"/>
                <w:b/>
                <w:bCs/>
                <w:color w:val="000000"/>
                <w:sz w:val="24"/>
                <w:szCs w:val="24"/>
              </w:rPr>
            </w:pPr>
            <w:r w:rsidRPr="003001E6">
              <w:rPr>
                <w:rFonts w:ascii="Arial-BoldMT" w:hAnsi="Arial-BoldMT" w:cs="Arial-BoldMT"/>
                <w:b/>
                <w:bCs/>
                <w:color w:val="000000"/>
                <w:sz w:val="24"/>
                <w:szCs w:val="24"/>
              </w:rPr>
              <w:t xml:space="preserve">v realizaciji </w:t>
            </w:r>
          </w:p>
          <w:p w14:paraId="7E197634" w14:textId="27D6A6EB" w:rsidR="00846D87" w:rsidRPr="003001E6" w:rsidRDefault="00846D87" w:rsidP="00BB4232">
            <w:pPr>
              <w:autoSpaceDE w:val="0"/>
              <w:autoSpaceDN w:val="0"/>
              <w:adjustRightInd w:val="0"/>
              <w:rPr>
                <w:rFonts w:ascii="Arial-BoldMT" w:hAnsi="Arial-BoldMT" w:cs="Arial-BoldMT"/>
                <w:b/>
                <w:bCs/>
                <w:color w:val="000000"/>
                <w:sz w:val="24"/>
                <w:szCs w:val="24"/>
              </w:rPr>
            </w:pPr>
          </w:p>
        </w:tc>
        <w:tc>
          <w:tcPr>
            <w:tcW w:w="1270" w:type="dxa"/>
          </w:tcPr>
          <w:p w14:paraId="31D89D41" w14:textId="4E4D3195" w:rsidR="00846D87" w:rsidRPr="003001E6" w:rsidRDefault="00846D87" w:rsidP="00BB4232">
            <w:pPr>
              <w:autoSpaceDE w:val="0"/>
              <w:autoSpaceDN w:val="0"/>
              <w:adjustRightInd w:val="0"/>
              <w:rPr>
                <w:rFonts w:ascii="Arial-BoldMT" w:hAnsi="Arial-BoldMT" w:cs="Arial-BoldMT"/>
                <w:b/>
                <w:bCs/>
                <w:color w:val="000000"/>
                <w:sz w:val="24"/>
                <w:szCs w:val="24"/>
              </w:rPr>
            </w:pPr>
            <w:r w:rsidRPr="003001E6">
              <w:rPr>
                <w:rFonts w:ascii="Arial-BoldMT" w:hAnsi="Arial-BoldMT" w:cs="Arial-BoldMT"/>
                <w:b/>
                <w:bCs/>
                <w:color w:val="000000"/>
                <w:sz w:val="24"/>
                <w:szCs w:val="24"/>
              </w:rPr>
              <w:t>delno realiziran</w:t>
            </w:r>
          </w:p>
        </w:tc>
        <w:tc>
          <w:tcPr>
            <w:tcW w:w="1550" w:type="dxa"/>
          </w:tcPr>
          <w:p w14:paraId="5E15A3E6" w14:textId="39276E78" w:rsidR="00846D87" w:rsidRPr="003001E6" w:rsidRDefault="00846D87" w:rsidP="00BB4232">
            <w:pPr>
              <w:autoSpaceDE w:val="0"/>
              <w:autoSpaceDN w:val="0"/>
              <w:adjustRightInd w:val="0"/>
              <w:rPr>
                <w:rFonts w:ascii="Arial-BoldMT" w:hAnsi="Arial-BoldMT" w:cs="Arial-BoldMT"/>
                <w:b/>
                <w:bCs/>
                <w:color w:val="000000"/>
                <w:sz w:val="24"/>
                <w:szCs w:val="24"/>
              </w:rPr>
            </w:pPr>
            <w:r w:rsidRPr="003001E6">
              <w:rPr>
                <w:rFonts w:ascii="Arial-BoldMT" w:hAnsi="Arial-BoldMT" w:cs="Arial-BoldMT"/>
                <w:b/>
                <w:bCs/>
                <w:color w:val="000000"/>
                <w:sz w:val="24"/>
                <w:szCs w:val="24"/>
              </w:rPr>
              <w:t xml:space="preserve">nerealiziran </w:t>
            </w:r>
          </w:p>
        </w:tc>
        <w:tc>
          <w:tcPr>
            <w:tcW w:w="3006" w:type="dxa"/>
          </w:tcPr>
          <w:p w14:paraId="4FADA8A0" w14:textId="18106FA5" w:rsidR="00846D87" w:rsidRPr="003001E6" w:rsidRDefault="00846D87" w:rsidP="00BB4232">
            <w:pPr>
              <w:autoSpaceDE w:val="0"/>
              <w:autoSpaceDN w:val="0"/>
              <w:adjustRightInd w:val="0"/>
              <w:rPr>
                <w:rFonts w:ascii="Arial-BoldMT" w:hAnsi="Arial-BoldMT" w:cs="Arial-BoldMT"/>
                <w:b/>
                <w:bCs/>
                <w:color w:val="000000"/>
                <w:sz w:val="24"/>
                <w:szCs w:val="24"/>
              </w:rPr>
            </w:pPr>
            <w:r w:rsidRPr="003001E6">
              <w:rPr>
                <w:rFonts w:ascii="Arial-BoldMT" w:hAnsi="Arial-BoldMT" w:cs="Arial-BoldMT"/>
                <w:b/>
                <w:bCs/>
                <w:color w:val="000000"/>
                <w:sz w:val="24"/>
                <w:szCs w:val="24"/>
              </w:rPr>
              <w:t xml:space="preserve"> pojasnilo </w:t>
            </w:r>
          </w:p>
        </w:tc>
      </w:tr>
      <w:tr w:rsidR="00846D87" w14:paraId="49DF34EC" w14:textId="542AD333" w:rsidTr="003001E6">
        <w:tc>
          <w:tcPr>
            <w:tcW w:w="7017" w:type="dxa"/>
          </w:tcPr>
          <w:p w14:paraId="777832EB" w14:textId="5D461F36" w:rsidR="00F71E27" w:rsidRPr="003001E6" w:rsidRDefault="00846D87" w:rsidP="00846D87">
            <w:pPr>
              <w:autoSpaceDE w:val="0"/>
              <w:autoSpaceDN w:val="0"/>
              <w:adjustRightInd w:val="0"/>
              <w:rPr>
                <w:rFonts w:ascii="Arial-BoldMT" w:hAnsi="Arial-BoldMT" w:cs="Arial-BoldMT"/>
                <w:b/>
                <w:bCs/>
                <w:sz w:val="20"/>
                <w:szCs w:val="20"/>
              </w:rPr>
            </w:pPr>
            <w:r w:rsidRPr="006830EE">
              <w:rPr>
                <w:rFonts w:ascii="Arial-BoldMT" w:hAnsi="Arial-BoldMT" w:cs="Arial-BoldMT"/>
                <w:b/>
                <w:bCs/>
                <w:sz w:val="20"/>
                <w:szCs w:val="20"/>
              </w:rPr>
              <w:t>K1 – PESTROST NARAV</w:t>
            </w:r>
            <w:r w:rsidR="00C30525">
              <w:rPr>
                <w:rFonts w:ascii="Arial-BoldMT" w:hAnsi="Arial-BoldMT" w:cs="Arial-BoldMT"/>
                <w:b/>
                <w:bCs/>
                <w:sz w:val="20"/>
                <w:szCs w:val="20"/>
              </w:rPr>
              <w:t>N</w:t>
            </w:r>
            <w:r w:rsidRPr="006830EE">
              <w:rPr>
                <w:rFonts w:ascii="Arial-BoldMT" w:hAnsi="Arial-BoldMT" w:cs="Arial-BoldMT"/>
                <w:b/>
                <w:bCs/>
                <w:sz w:val="20"/>
                <w:szCs w:val="20"/>
              </w:rPr>
              <w:t>E IN KULTURNE DEDIŠČINE V LUKNJI</w:t>
            </w:r>
          </w:p>
        </w:tc>
        <w:tc>
          <w:tcPr>
            <w:tcW w:w="1611" w:type="dxa"/>
          </w:tcPr>
          <w:p w14:paraId="59466744" w14:textId="77777777" w:rsidR="00846D87" w:rsidRPr="00846D87" w:rsidRDefault="00846D87" w:rsidP="00846D87">
            <w:pPr>
              <w:autoSpaceDE w:val="0"/>
              <w:autoSpaceDN w:val="0"/>
              <w:adjustRightInd w:val="0"/>
              <w:rPr>
                <w:rFonts w:ascii="Arial" w:hAnsi="Arial" w:cs="Arial"/>
                <w:b/>
                <w:bCs/>
                <w:color w:val="000000"/>
                <w:sz w:val="20"/>
                <w:szCs w:val="20"/>
              </w:rPr>
            </w:pPr>
          </w:p>
        </w:tc>
        <w:tc>
          <w:tcPr>
            <w:tcW w:w="1270" w:type="dxa"/>
          </w:tcPr>
          <w:p w14:paraId="7CF48C51" w14:textId="77777777" w:rsidR="00846D87" w:rsidRPr="00846D87" w:rsidRDefault="00846D87" w:rsidP="00846D87">
            <w:pPr>
              <w:autoSpaceDE w:val="0"/>
              <w:autoSpaceDN w:val="0"/>
              <w:adjustRightInd w:val="0"/>
              <w:rPr>
                <w:rFonts w:ascii="Arial" w:hAnsi="Arial" w:cs="Arial"/>
                <w:b/>
                <w:bCs/>
                <w:color w:val="000000"/>
                <w:sz w:val="20"/>
                <w:szCs w:val="20"/>
              </w:rPr>
            </w:pPr>
          </w:p>
        </w:tc>
        <w:tc>
          <w:tcPr>
            <w:tcW w:w="1550" w:type="dxa"/>
          </w:tcPr>
          <w:p w14:paraId="4CB7FFDA" w14:textId="4997BC98" w:rsidR="00846D87" w:rsidRPr="00846D87" w:rsidRDefault="00846D87" w:rsidP="00846D87">
            <w:pPr>
              <w:autoSpaceDE w:val="0"/>
              <w:autoSpaceDN w:val="0"/>
              <w:adjustRightInd w:val="0"/>
              <w:rPr>
                <w:rFonts w:ascii="Arial" w:hAnsi="Arial" w:cs="Arial"/>
                <w:color w:val="000000"/>
                <w:sz w:val="20"/>
                <w:szCs w:val="20"/>
              </w:rPr>
            </w:pPr>
          </w:p>
        </w:tc>
        <w:tc>
          <w:tcPr>
            <w:tcW w:w="3006" w:type="dxa"/>
            <w:vMerge w:val="restart"/>
          </w:tcPr>
          <w:p w14:paraId="09F51F00" w14:textId="656635DD" w:rsidR="003C1F92" w:rsidRPr="00846D87" w:rsidRDefault="00666FDB" w:rsidP="00846D87">
            <w:pPr>
              <w:autoSpaceDE w:val="0"/>
              <w:autoSpaceDN w:val="0"/>
              <w:adjustRightInd w:val="0"/>
              <w:rPr>
                <w:rFonts w:ascii="Arial" w:hAnsi="Arial" w:cs="Arial"/>
                <w:color w:val="000000"/>
                <w:sz w:val="20"/>
                <w:szCs w:val="20"/>
              </w:rPr>
            </w:pPr>
            <w:r>
              <w:rPr>
                <w:rFonts w:ascii="Arial" w:hAnsi="Arial" w:cs="Arial"/>
                <w:color w:val="000000"/>
                <w:sz w:val="20"/>
                <w:szCs w:val="20"/>
              </w:rPr>
              <w:t xml:space="preserve">Opravljeni so bili sestanki in terenski ogledi s strokovnimi službami (Zavod RS za varstvo narave, </w:t>
            </w:r>
            <w:r w:rsidR="00F221AC">
              <w:rPr>
                <w:rFonts w:ascii="Arial" w:hAnsi="Arial" w:cs="Arial"/>
                <w:color w:val="000000"/>
                <w:sz w:val="20"/>
                <w:szCs w:val="20"/>
              </w:rPr>
              <w:t>D</w:t>
            </w:r>
            <w:r w:rsidR="00F221AC" w:rsidRPr="00F221AC">
              <w:rPr>
                <w:rFonts w:ascii="Arial" w:hAnsi="Arial" w:cs="Arial"/>
                <w:color w:val="000000"/>
                <w:sz w:val="20"/>
                <w:szCs w:val="20"/>
              </w:rPr>
              <w:t xml:space="preserve">ruštvo za opazovanje in proučevanje ptic </w:t>
            </w:r>
            <w:r w:rsidR="00F221AC">
              <w:rPr>
                <w:rFonts w:ascii="Arial" w:hAnsi="Arial" w:cs="Arial"/>
                <w:color w:val="000000"/>
                <w:sz w:val="20"/>
                <w:szCs w:val="20"/>
              </w:rPr>
              <w:t>S</w:t>
            </w:r>
            <w:r w:rsidR="00F221AC" w:rsidRPr="00F221AC">
              <w:rPr>
                <w:rFonts w:ascii="Arial" w:hAnsi="Arial" w:cs="Arial"/>
                <w:color w:val="000000"/>
                <w:sz w:val="20"/>
                <w:szCs w:val="20"/>
              </w:rPr>
              <w:t>lovenije</w:t>
            </w:r>
            <w:r w:rsidR="00AE2368">
              <w:rPr>
                <w:rFonts w:ascii="Arial" w:hAnsi="Arial" w:cs="Arial"/>
                <w:color w:val="000000"/>
                <w:sz w:val="20"/>
                <w:szCs w:val="20"/>
              </w:rPr>
              <w:t xml:space="preserve"> - </w:t>
            </w:r>
            <w:r w:rsidR="00F221AC">
              <w:rPr>
                <w:rFonts w:ascii="Arial" w:hAnsi="Arial" w:cs="Arial"/>
                <w:color w:val="000000"/>
                <w:sz w:val="20"/>
                <w:szCs w:val="20"/>
              </w:rPr>
              <w:t>DOPPS</w:t>
            </w:r>
            <w:r w:rsidR="00F221AC" w:rsidRPr="00F221AC">
              <w:rPr>
                <w:rFonts w:ascii="Arial" w:hAnsi="Arial" w:cs="Arial"/>
                <w:color w:val="000000"/>
                <w:sz w:val="20"/>
                <w:szCs w:val="20"/>
              </w:rPr>
              <w:t>)</w:t>
            </w:r>
            <w:r w:rsidR="00AE2368">
              <w:rPr>
                <w:rFonts w:ascii="Arial" w:hAnsi="Arial" w:cs="Arial"/>
                <w:color w:val="000000"/>
                <w:sz w:val="20"/>
                <w:szCs w:val="20"/>
              </w:rPr>
              <w:t xml:space="preserve">, pripravljene </w:t>
            </w:r>
            <w:r w:rsidR="00A25032">
              <w:rPr>
                <w:rFonts w:ascii="Arial" w:hAnsi="Arial" w:cs="Arial"/>
                <w:color w:val="000000"/>
                <w:sz w:val="20"/>
                <w:szCs w:val="20"/>
              </w:rPr>
              <w:t xml:space="preserve">so </w:t>
            </w:r>
            <w:r w:rsidR="00AE2368">
              <w:rPr>
                <w:rFonts w:ascii="Arial" w:hAnsi="Arial" w:cs="Arial"/>
                <w:color w:val="000000"/>
                <w:sz w:val="20"/>
                <w:szCs w:val="20"/>
              </w:rPr>
              <w:t>idejne zasnove</w:t>
            </w:r>
            <w:r w:rsidR="002D16E5">
              <w:rPr>
                <w:rFonts w:ascii="Arial" w:hAnsi="Arial" w:cs="Arial"/>
                <w:color w:val="000000"/>
                <w:sz w:val="20"/>
                <w:szCs w:val="20"/>
              </w:rPr>
              <w:t xml:space="preserve">. </w:t>
            </w:r>
            <w:r w:rsidR="00A25032">
              <w:rPr>
                <w:rFonts w:ascii="Arial" w:hAnsi="Arial" w:cs="Arial"/>
                <w:color w:val="000000"/>
                <w:sz w:val="20"/>
                <w:szCs w:val="20"/>
              </w:rPr>
              <w:t xml:space="preserve"> Za izvedbo </w:t>
            </w:r>
            <w:r w:rsidR="009840FA">
              <w:rPr>
                <w:rFonts w:ascii="Arial" w:hAnsi="Arial" w:cs="Arial"/>
                <w:color w:val="000000"/>
                <w:sz w:val="20"/>
                <w:szCs w:val="20"/>
              </w:rPr>
              <w:t xml:space="preserve">projekta </w:t>
            </w:r>
            <w:r w:rsidR="00A25032">
              <w:rPr>
                <w:rFonts w:ascii="Arial" w:hAnsi="Arial" w:cs="Arial"/>
                <w:color w:val="000000"/>
                <w:sz w:val="20"/>
                <w:szCs w:val="20"/>
              </w:rPr>
              <w:t>se čaka</w:t>
            </w:r>
            <w:r w:rsidR="009840FA">
              <w:rPr>
                <w:rFonts w:ascii="Arial" w:hAnsi="Arial" w:cs="Arial"/>
                <w:color w:val="000000"/>
                <w:sz w:val="20"/>
                <w:szCs w:val="20"/>
              </w:rPr>
              <w:t xml:space="preserve"> na ustrezen razpis za pridobitev evropskih sredstev. </w:t>
            </w:r>
            <w:r w:rsidR="00A25032">
              <w:rPr>
                <w:rFonts w:ascii="Arial" w:hAnsi="Arial" w:cs="Arial"/>
                <w:color w:val="000000"/>
                <w:sz w:val="20"/>
                <w:szCs w:val="20"/>
              </w:rPr>
              <w:t xml:space="preserve">  </w:t>
            </w:r>
            <w:r w:rsidR="00AE2368">
              <w:rPr>
                <w:rFonts w:ascii="Arial" w:hAnsi="Arial" w:cs="Arial"/>
                <w:color w:val="000000"/>
                <w:sz w:val="20"/>
                <w:szCs w:val="20"/>
              </w:rPr>
              <w:t xml:space="preserve"> </w:t>
            </w:r>
            <w:r>
              <w:rPr>
                <w:rFonts w:ascii="Arial" w:hAnsi="Arial" w:cs="Arial"/>
                <w:color w:val="000000"/>
                <w:sz w:val="20"/>
                <w:szCs w:val="20"/>
              </w:rPr>
              <w:t xml:space="preserve"> </w:t>
            </w:r>
            <w:r w:rsidR="003C1F92">
              <w:rPr>
                <w:rFonts w:ascii="Arial" w:hAnsi="Arial" w:cs="Arial"/>
                <w:color w:val="000000"/>
                <w:sz w:val="20"/>
                <w:szCs w:val="20"/>
              </w:rPr>
              <w:t xml:space="preserve"> </w:t>
            </w:r>
          </w:p>
        </w:tc>
      </w:tr>
      <w:tr w:rsidR="00263DD6" w14:paraId="462D953F" w14:textId="1BB303D1" w:rsidTr="003001E6">
        <w:tc>
          <w:tcPr>
            <w:tcW w:w="7017" w:type="dxa"/>
          </w:tcPr>
          <w:p w14:paraId="12FE1CB3" w14:textId="4CFBCCF6" w:rsidR="00263DD6" w:rsidRPr="003001E6" w:rsidRDefault="00263DD6" w:rsidP="00263DD6">
            <w:pPr>
              <w:autoSpaceDE w:val="0"/>
              <w:autoSpaceDN w:val="0"/>
              <w:adjustRightInd w:val="0"/>
              <w:rPr>
                <w:rFonts w:ascii="Arial" w:hAnsi="Arial" w:cs="Arial"/>
                <w:sz w:val="20"/>
                <w:szCs w:val="20"/>
              </w:rPr>
            </w:pPr>
            <w:r w:rsidRPr="003001E6">
              <w:rPr>
                <w:rFonts w:ascii="ArialMT" w:hAnsi="ArialMT" w:cs="ArialMT"/>
                <w:sz w:val="20"/>
                <w:szCs w:val="20"/>
              </w:rPr>
              <w:t xml:space="preserve">K1 - 1: Vzdrževanje / zamenjava informacijske table ter označb poti, </w:t>
            </w:r>
            <w:r w:rsidRPr="003001E6">
              <w:rPr>
                <w:rFonts w:ascii="Arial" w:hAnsi="Arial" w:cs="Arial"/>
                <w:sz w:val="20"/>
                <w:szCs w:val="20"/>
              </w:rPr>
              <w:t xml:space="preserve">2016 </w:t>
            </w:r>
          </w:p>
        </w:tc>
        <w:tc>
          <w:tcPr>
            <w:tcW w:w="1611" w:type="dxa"/>
          </w:tcPr>
          <w:p w14:paraId="399FC623" w14:textId="77777777" w:rsidR="00263DD6" w:rsidRPr="00846D87" w:rsidRDefault="00263DD6" w:rsidP="00263DD6">
            <w:pPr>
              <w:autoSpaceDE w:val="0"/>
              <w:autoSpaceDN w:val="0"/>
              <w:adjustRightInd w:val="0"/>
              <w:rPr>
                <w:rFonts w:ascii="Arial" w:hAnsi="Arial" w:cs="Arial"/>
                <w:b/>
                <w:bCs/>
                <w:color w:val="000000"/>
                <w:sz w:val="20"/>
                <w:szCs w:val="20"/>
              </w:rPr>
            </w:pPr>
          </w:p>
        </w:tc>
        <w:tc>
          <w:tcPr>
            <w:tcW w:w="1270" w:type="dxa"/>
          </w:tcPr>
          <w:p w14:paraId="4180EEA7" w14:textId="3E346D57" w:rsidR="00263DD6" w:rsidRPr="00846D87" w:rsidRDefault="00263DD6" w:rsidP="00263DD6">
            <w:pPr>
              <w:autoSpaceDE w:val="0"/>
              <w:autoSpaceDN w:val="0"/>
              <w:adjustRightInd w:val="0"/>
              <w:rPr>
                <w:rFonts w:ascii="Arial" w:hAnsi="Arial" w:cs="Arial"/>
                <w:b/>
                <w:bCs/>
                <w:color w:val="000000"/>
                <w:sz w:val="20"/>
                <w:szCs w:val="20"/>
              </w:rPr>
            </w:pPr>
            <w:r w:rsidRPr="00846D87">
              <w:rPr>
                <w:rFonts w:ascii="Arial" w:hAnsi="Arial" w:cs="Arial"/>
                <w:color w:val="000000"/>
                <w:sz w:val="20"/>
                <w:szCs w:val="20"/>
              </w:rPr>
              <w:t>X</w:t>
            </w:r>
          </w:p>
        </w:tc>
        <w:tc>
          <w:tcPr>
            <w:tcW w:w="1550" w:type="dxa"/>
          </w:tcPr>
          <w:p w14:paraId="0A505084" w14:textId="47C6E8A0" w:rsidR="00263DD6" w:rsidRPr="00846D87" w:rsidRDefault="00263DD6" w:rsidP="00263DD6">
            <w:pPr>
              <w:autoSpaceDE w:val="0"/>
              <w:autoSpaceDN w:val="0"/>
              <w:adjustRightInd w:val="0"/>
              <w:rPr>
                <w:rFonts w:ascii="Arial" w:hAnsi="Arial" w:cs="Arial"/>
                <w:b/>
                <w:bCs/>
                <w:color w:val="000000"/>
                <w:sz w:val="20"/>
                <w:szCs w:val="20"/>
              </w:rPr>
            </w:pPr>
          </w:p>
        </w:tc>
        <w:tc>
          <w:tcPr>
            <w:tcW w:w="3006" w:type="dxa"/>
            <w:vMerge/>
          </w:tcPr>
          <w:p w14:paraId="3DA620F9" w14:textId="77777777" w:rsidR="00263DD6" w:rsidRPr="00846D87" w:rsidRDefault="00263DD6" w:rsidP="00263DD6">
            <w:pPr>
              <w:autoSpaceDE w:val="0"/>
              <w:autoSpaceDN w:val="0"/>
              <w:adjustRightInd w:val="0"/>
              <w:rPr>
                <w:rFonts w:ascii="Arial" w:hAnsi="Arial" w:cs="Arial"/>
                <w:color w:val="000000"/>
                <w:sz w:val="20"/>
                <w:szCs w:val="20"/>
              </w:rPr>
            </w:pPr>
          </w:p>
        </w:tc>
      </w:tr>
      <w:tr w:rsidR="00263DD6" w14:paraId="07030E97" w14:textId="294BC534" w:rsidTr="003001E6">
        <w:tc>
          <w:tcPr>
            <w:tcW w:w="7017" w:type="dxa"/>
          </w:tcPr>
          <w:p w14:paraId="5DC35BB1" w14:textId="793A8090" w:rsidR="00263DD6" w:rsidRPr="003001E6" w:rsidRDefault="00263DD6" w:rsidP="00263DD6">
            <w:pPr>
              <w:autoSpaceDE w:val="0"/>
              <w:autoSpaceDN w:val="0"/>
              <w:adjustRightInd w:val="0"/>
              <w:rPr>
                <w:rFonts w:ascii="Arial-BoldMT" w:hAnsi="Arial-BoldMT" w:cs="Arial-BoldMT"/>
                <w:b/>
                <w:bCs/>
                <w:sz w:val="32"/>
                <w:szCs w:val="32"/>
              </w:rPr>
            </w:pPr>
            <w:r w:rsidRPr="003001E6">
              <w:rPr>
                <w:rFonts w:ascii="ArialMT" w:hAnsi="ArialMT" w:cs="ArialMT"/>
                <w:sz w:val="20"/>
                <w:szCs w:val="20"/>
              </w:rPr>
              <w:t xml:space="preserve">K1 - 2: Postavitev obvestilnih tabel s podrobnejšimi opisi posameznih značilnosti tega naravnega spomenika, </w:t>
            </w:r>
            <w:r w:rsidRPr="003001E6">
              <w:rPr>
                <w:rFonts w:ascii="Arial" w:hAnsi="Arial" w:cs="Arial"/>
                <w:sz w:val="20"/>
                <w:szCs w:val="20"/>
              </w:rPr>
              <w:t>2016</w:t>
            </w:r>
          </w:p>
        </w:tc>
        <w:tc>
          <w:tcPr>
            <w:tcW w:w="1611" w:type="dxa"/>
          </w:tcPr>
          <w:p w14:paraId="2AA16BEB" w14:textId="77777777" w:rsidR="00263DD6" w:rsidRPr="00846D87" w:rsidRDefault="00263DD6" w:rsidP="00263DD6">
            <w:pPr>
              <w:autoSpaceDE w:val="0"/>
              <w:autoSpaceDN w:val="0"/>
              <w:adjustRightInd w:val="0"/>
              <w:rPr>
                <w:rFonts w:ascii="Arial" w:hAnsi="Arial" w:cs="Arial"/>
                <w:b/>
                <w:bCs/>
                <w:color w:val="000000"/>
                <w:sz w:val="20"/>
                <w:szCs w:val="20"/>
              </w:rPr>
            </w:pPr>
          </w:p>
        </w:tc>
        <w:tc>
          <w:tcPr>
            <w:tcW w:w="1270" w:type="dxa"/>
          </w:tcPr>
          <w:p w14:paraId="0DB5EF50" w14:textId="7C538A27" w:rsidR="00263DD6" w:rsidRPr="00846D87" w:rsidRDefault="00263DD6" w:rsidP="00263DD6">
            <w:pPr>
              <w:autoSpaceDE w:val="0"/>
              <w:autoSpaceDN w:val="0"/>
              <w:adjustRightInd w:val="0"/>
              <w:rPr>
                <w:rFonts w:ascii="Arial" w:hAnsi="Arial" w:cs="Arial"/>
                <w:b/>
                <w:bCs/>
                <w:color w:val="000000"/>
                <w:sz w:val="20"/>
                <w:szCs w:val="20"/>
              </w:rPr>
            </w:pPr>
            <w:r w:rsidRPr="00846D87">
              <w:rPr>
                <w:rFonts w:ascii="Arial" w:hAnsi="Arial" w:cs="Arial"/>
                <w:color w:val="000000"/>
                <w:sz w:val="20"/>
                <w:szCs w:val="20"/>
              </w:rPr>
              <w:t>X</w:t>
            </w:r>
          </w:p>
        </w:tc>
        <w:tc>
          <w:tcPr>
            <w:tcW w:w="1550" w:type="dxa"/>
          </w:tcPr>
          <w:p w14:paraId="17AA9AD8" w14:textId="28A7C896" w:rsidR="00263DD6" w:rsidRPr="00846D87" w:rsidRDefault="00263DD6" w:rsidP="00263DD6">
            <w:pPr>
              <w:autoSpaceDE w:val="0"/>
              <w:autoSpaceDN w:val="0"/>
              <w:adjustRightInd w:val="0"/>
              <w:rPr>
                <w:rFonts w:ascii="Arial" w:hAnsi="Arial" w:cs="Arial"/>
                <w:b/>
                <w:bCs/>
                <w:color w:val="000000"/>
                <w:sz w:val="20"/>
                <w:szCs w:val="20"/>
              </w:rPr>
            </w:pPr>
          </w:p>
        </w:tc>
        <w:tc>
          <w:tcPr>
            <w:tcW w:w="3006" w:type="dxa"/>
            <w:vMerge/>
          </w:tcPr>
          <w:p w14:paraId="5AD92013" w14:textId="77777777" w:rsidR="00263DD6" w:rsidRPr="00846D87" w:rsidRDefault="00263DD6" w:rsidP="00263DD6">
            <w:pPr>
              <w:autoSpaceDE w:val="0"/>
              <w:autoSpaceDN w:val="0"/>
              <w:adjustRightInd w:val="0"/>
              <w:rPr>
                <w:rFonts w:ascii="Arial" w:hAnsi="Arial" w:cs="Arial"/>
                <w:color w:val="000000"/>
                <w:sz w:val="20"/>
                <w:szCs w:val="20"/>
              </w:rPr>
            </w:pPr>
          </w:p>
        </w:tc>
      </w:tr>
      <w:tr w:rsidR="00263DD6" w14:paraId="5B4170C2" w14:textId="56B05DFB" w:rsidTr="003001E6">
        <w:tc>
          <w:tcPr>
            <w:tcW w:w="7017" w:type="dxa"/>
          </w:tcPr>
          <w:p w14:paraId="1B535A39" w14:textId="6B702674" w:rsidR="00263DD6" w:rsidRPr="003001E6" w:rsidRDefault="00263DD6" w:rsidP="00263DD6">
            <w:pPr>
              <w:autoSpaceDE w:val="0"/>
              <w:autoSpaceDN w:val="0"/>
              <w:adjustRightInd w:val="0"/>
              <w:rPr>
                <w:rFonts w:ascii="Arial-BoldMT" w:hAnsi="Arial-BoldMT" w:cs="Arial-BoldMT"/>
                <w:b/>
                <w:bCs/>
                <w:sz w:val="32"/>
                <w:szCs w:val="32"/>
              </w:rPr>
            </w:pPr>
            <w:r w:rsidRPr="003001E6">
              <w:rPr>
                <w:rFonts w:ascii="ArialMT" w:hAnsi="ArialMT" w:cs="ArialMT"/>
                <w:sz w:val="20"/>
                <w:szCs w:val="20"/>
              </w:rPr>
              <w:t>K1 - 3: Ureditev in skrbništvo plezalne stene (upoštevajoč gnezdenje sokola selca)</w:t>
            </w:r>
            <w:r w:rsidR="009777DD">
              <w:rPr>
                <w:rFonts w:ascii="ArialMT" w:hAnsi="ArialMT" w:cs="ArialMT"/>
                <w:sz w:val="20"/>
                <w:szCs w:val="20"/>
              </w:rPr>
              <w:t>,</w:t>
            </w:r>
            <w:r w:rsidRPr="003001E6">
              <w:rPr>
                <w:rFonts w:ascii="ArialMT" w:hAnsi="ArialMT" w:cs="ArialMT"/>
                <w:sz w:val="20"/>
                <w:szCs w:val="20"/>
              </w:rPr>
              <w:t xml:space="preserve"> </w:t>
            </w:r>
            <w:r w:rsidRPr="003001E6">
              <w:rPr>
                <w:rFonts w:ascii="Arial" w:hAnsi="Arial" w:cs="Arial"/>
                <w:sz w:val="20"/>
                <w:szCs w:val="20"/>
              </w:rPr>
              <w:t>2016</w:t>
            </w:r>
          </w:p>
        </w:tc>
        <w:tc>
          <w:tcPr>
            <w:tcW w:w="1611" w:type="dxa"/>
          </w:tcPr>
          <w:p w14:paraId="67B90C5B" w14:textId="77777777" w:rsidR="00263DD6" w:rsidRPr="00846D87" w:rsidRDefault="00263DD6" w:rsidP="00263DD6">
            <w:pPr>
              <w:autoSpaceDE w:val="0"/>
              <w:autoSpaceDN w:val="0"/>
              <w:adjustRightInd w:val="0"/>
              <w:rPr>
                <w:rFonts w:ascii="Arial" w:hAnsi="Arial" w:cs="Arial"/>
                <w:b/>
                <w:bCs/>
                <w:color w:val="000000"/>
                <w:sz w:val="20"/>
                <w:szCs w:val="20"/>
              </w:rPr>
            </w:pPr>
          </w:p>
        </w:tc>
        <w:tc>
          <w:tcPr>
            <w:tcW w:w="1270" w:type="dxa"/>
          </w:tcPr>
          <w:p w14:paraId="411BDC1F" w14:textId="2BE7FB6C" w:rsidR="00263DD6" w:rsidRPr="00846D87" w:rsidRDefault="00263DD6" w:rsidP="00263DD6">
            <w:pPr>
              <w:autoSpaceDE w:val="0"/>
              <w:autoSpaceDN w:val="0"/>
              <w:adjustRightInd w:val="0"/>
              <w:rPr>
                <w:rFonts w:ascii="Arial" w:hAnsi="Arial" w:cs="Arial"/>
                <w:b/>
                <w:bCs/>
                <w:color w:val="000000"/>
                <w:sz w:val="20"/>
                <w:szCs w:val="20"/>
              </w:rPr>
            </w:pPr>
            <w:r w:rsidRPr="00846D87">
              <w:rPr>
                <w:rFonts w:ascii="Arial" w:hAnsi="Arial" w:cs="Arial"/>
                <w:color w:val="000000"/>
                <w:sz w:val="20"/>
                <w:szCs w:val="20"/>
              </w:rPr>
              <w:t>X</w:t>
            </w:r>
          </w:p>
        </w:tc>
        <w:tc>
          <w:tcPr>
            <w:tcW w:w="1550" w:type="dxa"/>
          </w:tcPr>
          <w:p w14:paraId="64D85BAA" w14:textId="61057008" w:rsidR="00263DD6" w:rsidRPr="00846D87" w:rsidRDefault="00263DD6" w:rsidP="00263DD6">
            <w:pPr>
              <w:autoSpaceDE w:val="0"/>
              <w:autoSpaceDN w:val="0"/>
              <w:adjustRightInd w:val="0"/>
              <w:rPr>
                <w:rFonts w:ascii="Arial" w:hAnsi="Arial" w:cs="Arial"/>
                <w:b/>
                <w:bCs/>
                <w:color w:val="000000"/>
                <w:sz w:val="20"/>
                <w:szCs w:val="20"/>
              </w:rPr>
            </w:pPr>
          </w:p>
        </w:tc>
        <w:tc>
          <w:tcPr>
            <w:tcW w:w="3006" w:type="dxa"/>
            <w:vMerge/>
          </w:tcPr>
          <w:p w14:paraId="4712414C" w14:textId="77777777" w:rsidR="00263DD6" w:rsidRPr="00846D87" w:rsidRDefault="00263DD6" w:rsidP="00263DD6">
            <w:pPr>
              <w:autoSpaceDE w:val="0"/>
              <w:autoSpaceDN w:val="0"/>
              <w:adjustRightInd w:val="0"/>
              <w:rPr>
                <w:rFonts w:ascii="Arial" w:hAnsi="Arial" w:cs="Arial"/>
                <w:color w:val="000000"/>
                <w:sz w:val="20"/>
                <w:szCs w:val="20"/>
              </w:rPr>
            </w:pPr>
          </w:p>
        </w:tc>
      </w:tr>
      <w:tr w:rsidR="00263DD6" w14:paraId="4BEC0699" w14:textId="40907F2A" w:rsidTr="003001E6">
        <w:tc>
          <w:tcPr>
            <w:tcW w:w="7017" w:type="dxa"/>
          </w:tcPr>
          <w:p w14:paraId="3FB976C9" w14:textId="1FFBC2E8" w:rsidR="00263DD6" w:rsidRPr="003001E6" w:rsidRDefault="00263DD6" w:rsidP="00263DD6">
            <w:pPr>
              <w:autoSpaceDE w:val="0"/>
              <w:autoSpaceDN w:val="0"/>
              <w:adjustRightInd w:val="0"/>
              <w:rPr>
                <w:rFonts w:ascii="Arial" w:hAnsi="Arial" w:cs="Arial"/>
                <w:b/>
                <w:bCs/>
                <w:color w:val="000000"/>
                <w:sz w:val="20"/>
                <w:szCs w:val="20"/>
              </w:rPr>
            </w:pPr>
            <w:r w:rsidRPr="001C53A5">
              <w:rPr>
                <w:rFonts w:ascii="Arial" w:hAnsi="Arial" w:cs="Arial"/>
                <w:b/>
                <w:bCs/>
                <w:color w:val="000000"/>
                <w:sz w:val="20"/>
                <w:szCs w:val="20"/>
              </w:rPr>
              <w:t>K2 – VODNI SAFARI NA TEMENICI</w:t>
            </w:r>
          </w:p>
        </w:tc>
        <w:tc>
          <w:tcPr>
            <w:tcW w:w="1611" w:type="dxa"/>
          </w:tcPr>
          <w:p w14:paraId="490ED429" w14:textId="77777777" w:rsidR="00263DD6" w:rsidRPr="00846D87" w:rsidRDefault="00263DD6" w:rsidP="00263DD6">
            <w:pPr>
              <w:autoSpaceDE w:val="0"/>
              <w:autoSpaceDN w:val="0"/>
              <w:adjustRightInd w:val="0"/>
              <w:rPr>
                <w:rFonts w:ascii="Arial" w:hAnsi="Arial" w:cs="Arial"/>
                <w:b/>
                <w:bCs/>
                <w:color w:val="000000"/>
                <w:sz w:val="20"/>
                <w:szCs w:val="20"/>
              </w:rPr>
            </w:pPr>
          </w:p>
        </w:tc>
        <w:tc>
          <w:tcPr>
            <w:tcW w:w="1270" w:type="dxa"/>
          </w:tcPr>
          <w:p w14:paraId="58EE0C40" w14:textId="77777777" w:rsidR="00263DD6" w:rsidRPr="00846D87" w:rsidRDefault="00263DD6" w:rsidP="00263DD6">
            <w:pPr>
              <w:autoSpaceDE w:val="0"/>
              <w:autoSpaceDN w:val="0"/>
              <w:adjustRightInd w:val="0"/>
              <w:rPr>
                <w:rFonts w:ascii="Arial" w:hAnsi="Arial" w:cs="Arial"/>
                <w:b/>
                <w:bCs/>
                <w:color w:val="000000"/>
                <w:sz w:val="20"/>
                <w:szCs w:val="20"/>
              </w:rPr>
            </w:pPr>
          </w:p>
        </w:tc>
        <w:tc>
          <w:tcPr>
            <w:tcW w:w="1550" w:type="dxa"/>
          </w:tcPr>
          <w:p w14:paraId="3F58C78B" w14:textId="77777777" w:rsidR="00263DD6" w:rsidRPr="00846D87" w:rsidRDefault="00263DD6" w:rsidP="00263DD6">
            <w:pPr>
              <w:autoSpaceDE w:val="0"/>
              <w:autoSpaceDN w:val="0"/>
              <w:adjustRightInd w:val="0"/>
              <w:rPr>
                <w:rFonts w:ascii="Arial" w:hAnsi="Arial" w:cs="Arial"/>
                <w:b/>
                <w:bCs/>
                <w:color w:val="000000"/>
                <w:sz w:val="20"/>
                <w:szCs w:val="20"/>
              </w:rPr>
            </w:pPr>
          </w:p>
        </w:tc>
        <w:tc>
          <w:tcPr>
            <w:tcW w:w="3006" w:type="dxa"/>
          </w:tcPr>
          <w:p w14:paraId="026B4AE0" w14:textId="77777777" w:rsidR="00263DD6" w:rsidRPr="00846D87" w:rsidRDefault="00263DD6" w:rsidP="00263DD6">
            <w:pPr>
              <w:autoSpaceDE w:val="0"/>
              <w:autoSpaceDN w:val="0"/>
              <w:adjustRightInd w:val="0"/>
              <w:rPr>
                <w:rFonts w:ascii="Arial" w:hAnsi="Arial" w:cs="Arial"/>
                <w:b/>
                <w:bCs/>
                <w:color w:val="000000"/>
                <w:sz w:val="20"/>
                <w:szCs w:val="20"/>
              </w:rPr>
            </w:pPr>
          </w:p>
        </w:tc>
      </w:tr>
      <w:tr w:rsidR="00263DD6" w14:paraId="4F153410" w14:textId="692413F7" w:rsidTr="003001E6">
        <w:tc>
          <w:tcPr>
            <w:tcW w:w="7017" w:type="dxa"/>
          </w:tcPr>
          <w:p w14:paraId="38C5F306" w14:textId="488021BB" w:rsidR="00263DD6" w:rsidRPr="003001E6" w:rsidRDefault="00263DD6" w:rsidP="00263DD6">
            <w:pPr>
              <w:autoSpaceDE w:val="0"/>
              <w:autoSpaceDN w:val="0"/>
              <w:adjustRightInd w:val="0"/>
              <w:rPr>
                <w:rFonts w:ascii="Arial-BoldMT" w:hAnsi="Arial-BoldMT" w:cs="Arial-BoldMT"/>
                <w:b/>
                <w:bCs/>
                <w:sz w:val="32"/>
                <w:szCs w:val="32"/>
              </w:rPr>
            </w:pPr>
            <w:r w:rsidRPr="003001E6">
              <w:rPr>
                <w:rFonts w:ascii="ArialMT" w:hAnsi="ArialMT" w:cs="ArialMT"/>
                <w:sz w:val="20"/>
                <w:szCs w:val="20"/>
              </w:rPr>
              <w:t>K2-1: Skrb za pretočnost reke Temenice (odstranjevanje podrtega drevja in grmovja)</w:t>
            </w:r>
            <w:r w:rsidR="009777DD">
              <w:rPr>
                <w:rFonts w:ascii="ArialMT" w:hAnsi="ArialMT" w:cs="ArialMT"/>
                <w:sz w:val="20"/>
                <w:szCs w:val="20"/>
              </w:rPr>
              <w:t>,</w:t>
            </w:r>
            <w:r w:rsidRPr="003001E6">
              <w:rPr>
                <w:rFonts w:ascii="ArialMT" w:hAnsi="ArialMT" w:cs="ArialMT"/>
                <w:sz w:val="20"/>
                <w:szCs w:val="20"/>
              </w:rPr>
              <w:t xml:space="preserve"> </w:t>
            </w:r>
            <w:r w:rsidRPr="003001E6">
              <w:rPr>
                <w:rFonts w:ascii="Arial" w:hAnsi="Arial" w:cs="Arial"/>
                <w:sz w:val="20"/>
                <w:szCs w:val="20"/>
              </w:rPr>
              <w:t>2016</w:t>
            </w:r>
          </w:p>
        </w:tc>
        <w:tc>
          <w:tcPr>
            <w:tcW w:w="1611" w:type="dxa"/>
          </w:tcPr>
          <w:p w14:paraId="1D09060C" w14:textId="468A548A" w:rsidR="00263DD6" w:rsidRPr="00846D87" w:rsidRDefault="00263DD6" w:rsidP="00263DD6">
            <w:pPr>
              <w:autoSpaceDE w:val="0"/>
              <w:autoSpaceDN w:val="0"/>
              <w:adjustRightInd w:val="0"/>
              <w:rPr>
                <w:rFonts w:ascii="Arial" w:hAnsi="Arial" w:cs="Arial"/>
                <w:color w:val="000000"/>
                <w:sz w:val="20"/>
                <w:szCs w:val="20"/>
              </w:rPr>
            </w:pPr>
            <w:r w:rsidRPr="00846D87">
              <w:rPr>
                <w:rFonts w:ascii="Arial" w:hAnsi="Arial" w:cs="Arial"/>
                <w:color w:val="000000"/>
                <w:sz w:val="20"/>
                <w:szCs w:val="20"/>
              </w:rPr>
              <w:t>X</w:t>
            </w:r>
          </w:p>
        </w:tc>
        <w:tc>
          <w:tcPr>
            <w:tcW w:w="1270" w:type="dxa"/>
          </w:tcPr>
          <w:p w14:paraId="7E39BE2A" w14:textId="77777777" w:rsidR="00263DD6" w:rsidRPr="00846D87" w:rsidRDefault="00263DD6" w:rsidP="00263DD6">
            <w:pPr>
              <w:autoSpaceDE w:val="0"/>
              <w:autoSpaceDN w:val="0"/>
              <w:adjustRightInd w:val="0"/>
              <w:rPr>
                <w:rFonts w:ascii="Arial" w:hAnsi="Arial" w:cs="Arial"/>
                <w:b/>
                <w:bCs/>
                <w:color w:val="000000"/>
                <w:sz w:val="20"/>
                <w:szCs w:val="20"/>
              </w:rPr>
            </w:pPr>
          </w:p>
        </w:tc>
        <w:tc>
          <w:tcPr>
            <w:tcW w:w="1550" w:type="dxa"/>
          </w:tcPr>
          <w:p w14:paraId="0841603A" w14:textId="77777777" w:rsidR="00263DD6" w:rsidRPr="00846D87" w:rsidRDefault="00263DD6" w:rsidP="00263DD6">
            <w:pPr>
              <w:autoSpaceDE w:val="0"/>
              <w:autoSpaceDN w:val="0"/>
              <w:adjustRightInd w:val="0"/>
              <w:rPr>
                <w:rFonts w:ascii="Arial" w:hAnsi="Arial" w:cs="Arial"/>
                <w:b/>
                <w:bCs/>
                <w:color w:val="000000"/>
                <w:sz w:val="20"/>
                <w:szCs w:val="20"/>
              </w:rPr>
            </w:pPr>
          </w:p>
        </w:tc>
        <w:tc>
          <w:tcPr>
            <w:tcW w:w="3006" w:type="dxa"/>
          </w:tcPr>
          <w:p w14:paraId="281EEB76" w14:textId="77777777" w:rsidR="00263DD6" w:rsidRPr="00846D87" w:rsidRDefault="00263DD6" w:rsidP="00263DD6">
            <w:pPr>
              <w:autoSpaceDE w:val="0"/>
              <w:autoSpaceDN w:val="0"/>
              <w:adjustRightInd w:val="0"/>
              <w:rPr>
                <w:rFonts w:ascii="Arial" w:hAnsi="Arial" w:cs="Arial"/>
                <w:b/>
                <w:bCs/>
                <w:color w:val="000000"/>
                <w:sz w:val="20"/>
                <w:szCs w:val="20"/>
              </w:rPr>
            </w:pPr>
          </w:p>
        </w:tc>
      </w:tr>
      <w:tr w:rsidR="00263DD6" w14:paraId="632E9F5F" w14:textId="77777777" w:rsidTr="003001E6">
        <w:tc>
          <w:tcPr>
            <w:tcW w:w="7017" w:type="dxa"/>
          </w:tcPr>
          <w:p w14:paraId="5E707AD1" w14:textId="3030D14A" w:rsidR="00263DD6" w:rsidRPr="003001E6" w:rsidRDefault="00263DD6" w:rsidP="00263DD6">
            <w:pPr>
              <w:autoSpaceDE w:val="0"/>
              <w:autoSpaceDN w:val="0"/>
              <w:adjustRightInd w:val="0"/>
              <w:rPr>
                <w:rFonts w:ascii="Arial-BoldMT" w:hAnsi="Arial-BoldMT" w:cs="Arial-BoldMT"/>
                <w:b/>
                <w:bCs/>
                <w:sz w:val="32"/>
                <w:szCs w:val="32"/>
              </w:rPr>
            </w:pPr>
            <w:r w:rsidRPr="003001E6">
              <w:rPr>
                <w:rFonts w:ascii="Arial" w:hAnsi="Arial" w:cs="Arial"/>
                <w:sz w:val="20"/>
                <w:szCs w:val="20"/>
              </w:rPr>
              <w:t>K2-2: Ureditev dostopa za dovoz plovil z avtomobilom in dostop do reke</w:t>
            </w:r>
            <w:r w:rsidR="009777DD">
              <w:rPr>
                <w:rFonts w:ascii="Arial" w:hAnsi="Arial" w:cs="Arial"/>
                <w:sz w:val="20"/>
                <w:szCs w:val="20"/>
              </w:rPr>
              <w:t>,</w:t>
            </w:r>
            <w:r w:rsidRPr="003001E6">
              <w:rPr>
                <w:rFonts w:ascii="Arial" w:hAnsi="Arial" w:cs="Arial"/>
                <w:sz w:val="20"/>
                <w:szCs w:val="20"/>
              </w:rPr>
              <w:t xml:space="preserve"> 2016  </w:t>
            </w:r>
          </w:p>
        </w:tc>
        <w:tc>
          <w:tcPr>
            <w:tcW w:w="1611" w:type="dxa"/>
          </w:tcPr>
          <w:p w14:paraId="1C248842" w14:textId="5295ABD4" w:rsidR="00263DD6" w:rsidRPr="00846D87" w:rsidRDefault="00263DD6" w:rsidP="00263DD6">
            <w:pPr>
              <w:autoSpaceDE w:val="0"/>
              <w:autoSpaceDN w:val="0"/>
              <w:adjustRightInd w:val="0"/>
              <w:rPr>
                <w:rFonts w:ascii="Arial" w:hAnsi="Arial" w:cs="Arial"/>
                <w:color w:val="000000"/>
                <w:sz w:val="20"/>
                <w:szCs w:val="20"/>
              </w:rPr>
            </w:pPr>
            <w:r w:rsidRPr="00846D87">
              <w:rPr>
                <w:rFonts w:ascii="Arial" w:hAnsi="Arial" w:cs="Arial"/>
                <w:color w:val="000000"/>
                <w:sz w:val="20"/>
                <w:szCs w:val="20"/>
              </w:rPr>
              <w:t>X</w:t>
            </w:r>
          </w:p>
        </w:tc>
        <w:tc>
          <w:tcPr>
            <w:tcW w:w="1270" w:type="dxa"/>
          </w:tcPr>
          <w:p w14:paraId="408C07C5" w14:textId="77777777" w:rsidR="00263DD6" w:rsidRPr="00846D87" w:rsidRDefault="00263DD6" w:rsidP="00263DD6">
            <w:pPr>
              <w:autoSpaceDE w:val="0"/>
              <w:autoSpaceDN w:val="0"/>
              <w:adjustRightInd w:val="0"/>
              <w:rPr>
                <w:rFonts w:ascii="Arial" w:hAnsi="Arial" w:cs="Arial"/>
                <w:b/>
                <w:bCs/>
                <w:color w:val="000000"/>
                <w:sz w:val="20"/>
                <w:szCs w:val="20"/>
              </w:rPr>
            </w:pPr>
          </w:p>
        </w:tc>
        <w:tc>
          <w:tcPr>
            <w:tcW w:w="1550" w:type="dxa"/>
          </w:tcPr>
          <w:p w14:paraId="5712E875" w14:textId="77777777" w:rsidR="00263DD6" w:rsidRPr="00846D87" w:rsidRDefault="00263DD6" w:rsidP="00263DD6">
            <w:pPr>
              <w:autoSpaceDE w:val="0"/>
              <w:autoSpaceDN w:val="0"/>
              <w:adjustRightInd w:val="0"/>
              <w:rPr>
                <w:rFonts w:ascii="Arial" w:hAnsi="Arial" w:cs="Arial"/>
                <w:b/>
                <w:bCs/>
                <w:color w:val="000000"/>
                <w:sz w:val="20"/>
                <w:szCs w:val="20"/>
              </w:rPr>
            </w:pPr>
          </w:p>
        </w:tc>
        <w:tc>
          <w:tcPr>
            <w:tcW w:w="3006" w:type="dxa"/>
          </w:tcPr>
          <w:p w14:paraId="0B6CACD2" w14:textId="77777777" w:rsidR="00263DD6" w:rsidRPr="00846D87" w:rsidRDefault="00263DD6" w:rsidP="00263DD6">
            <w:pPr>
              <w:autoSpaceDE w:val="0"/>
              <w:autoSpaceDN w:val="0"/>
              <w:adjustRightInd w:val="0"/>
              <w:rPr>
                <w:rFonts w:ascii="Arial" w:hAnsi="Arial" w:cs="Arial"/>
                <w:b/>
                <w:bCs/>
                <w:color w:val="000000"/>
                <w:sz w:val="20"/>
                <w:szCs w:val="20"/>
              </w:rPr>
            </w:pPr>
          </w:p>
        </w:tc>
      </w:tr>
      <w:tr w:rsidR="00263DD6" w14:paraId="7E88CB24" w14:textId="77777777" w:rsidTr="003001E6">
        <w:tc>
          <w:tcPr>
            <w:tcW w:w="7017" w:type="dxa"/>
          </w:tcPr>
          <w:p w14:paraId="43709916" w14:textId="4EF0E154" w:rsidR="00263DD6" w:rsidRPr="003001E6" w:rsidRDefault="00263DD6" w:rsidP="00263DD6">
            <w:pPr>
              <w:autoSpaceDE w:val="0"/>
              <w:autoSpaceDN w:val="0"/>
              <w:adjustRightInd w:val="0"/>
              <w:rPr>
                <w:rFonts w:ascii="Arial-BoldMT" w:hAnsi="Arial-BoldMT" w:cs="Arial-BoldMT"/>
                <w:b/>
                <w:bCs/>
                <w:sz w:val="32"/>
                <w:szCs w:val="32"/>
              </w:rPr>
            </w:pPr>
            <w:r w:rsidRPr="003001E6">
              <w:rPr>
                <w:rFonts w:ascii="ArialMT" w:hAnsi="ArialMT" w:cs="ArialMT"/>
                <w:sz w:val="20"/>
                <w:szCs w:val="20"/>
              </w:rPr>
              <w:t xml:space="preserve">K2-3: Pod izlivom Temenice v Krko ureditev prostora za izstop in </w:t>
            </w:r>
            <w:proofErr w:type="spellStart"/>
            <w:r w:rsidRPr="003001E6">
              <w:rPr>
                <w:rFonts w:ascii="ArialMT" w:hAnsi="ArialMT" w:cs="ArialMT"/>
                <w:sz w:val="20"/>
                <w:szCs w:val="20"/>
              </w:rPr>
              <w:t>izvleko</w:t>
            </w:r>
            <w:proofErr w:type="spellEnd"/>
            <w:r w:rsidRPr="003001E6">
              <w:rPr>
                <w:rFonts w:ascii="ArialMT" w:hAnsi="ArialMT" w:cs="ArialMT"/>
                <w:sz w:val="20"/>
                <w:szCs w:val="20"/>
              </w:rPr>
              <w:t xml:space="preserve"> čolnov</w:t>
            </w:r>
            <w:r w:rsidR="009777DD">
              <w:rPr>
                <w:rFonts w:ascii="ArialMT" w:hAnsi="ArialMT" w:cs="ArialMT"/>
                <w:sz w:val="20"/>
                <w:szCs w:val="20"/>
              </w:rPr>
              <w:t>,</w:t>
            </w:r>
            <w:r w:rsidRPr="003001E6">
              <w:rPr>
                <w:rFonts w:ascii="ArialMT" w:hAnsi="ArialMT" w:cs="ArialMT"/>
                <w:sz w:val="20"/>
                <w:szCs w:val="20"/>
              </w:rPr>
              <w:t xml:space="preserve"> </w:t>
            </w:r>
            <w:r w:rsidRPr="003001E6">
              <w:rPr>
                <w:rFonts w:ascii="Arial" w:hAnsi="Arial" w:cs="Arial"/>
                <w:sz w:val="20"/>
                <w:szCs w:val="20"/>
              </w:rPr>
              <w:t>2016</w:t>
            </w:r>
          </w:p>
        </w:tc>
        <w:tc>
          <w:tcPr>
            <w:tcW w:w="1611" w:type="dxa"/>
          </w:tcPr>
          <w:p w14:paraId="51ADC518" w14:textId="52EDD874" w:rsidR="00263DD6" w:rsidRPr="00846D87" w:rsidRDefault="00263DD6" w:rsidP="00263DD6">
            <w:pPr>
              <w:autoSpaceDE w:val="0"/>
              <w:autoSpaceDN w:val="0"/>
              <w:adjustRightInd w:val="0"/>
              <w:rPr>
                <w:rFonts w:ascii="Arial" w:hAnsi="Arial" w:cs="Arial"/>
                <w:color w:val="000000"/>
                <w:sz w:val="20"/>
                <w:szCs w:val="20"/>
              </w:rPr>
            </w:pPr>
            <w:r w:rsidRPr="00846D87">
              <w:rPr>
                <w:rFonts w:ascii="Arial" w:hAnsi="Arial" w:cs="Arial"/>
                <w:color w:val="000000"/>
                <w:sz w:val="20"/>
                <w:szCs w:val="20"/>
              </w:rPr>
              <w:t>X</w:t>
            </w:r>
          </w:p>
        </w:tc>
        <w:tc>
          <w:tcPr>
            <w:tcW w:w="1270" w:type="dxa"/>
          </w:tcPr>
          <w:p w14:paraId="126F1D56" w14:textId="77777777" w:rsidR="00263DD6" w:rsidRPr="00846D87" w:rsidRDefault="00263DD6" w:rsidP="00263DD6">
            <w:pPr>
              <w:autoSpaceDE w:val="0"/>
              <w:autoSpaceDN w:val="0"/>
              <w:adjustRightInd w:val="0"/>
              <w:rPr>
                <w:rFonts w:ascii="Arial" w:hAnsi="Arial" w:cs="Arial"/>
                <w:b/>
                <w:bCs/>
                <w:color w:val="000000"/>
                <w:sz w:val="20"/>
                <w:szCs w:val="20"/>
              </w:rPr>
            </w:pPr>
          </w:p>
        </w:tc>
        <w:tc>
          <w:tcPr>
            <w:tcW w:w="1550" w:type="dxa"/>
          </w:tcPr>
          <w:p w14:paraId="4BC52A22" w14:textId="77777777" w:rsidR="00263DD6" w:rsidRPr="00846D87" w:rsidRDefault="00263DD6" w:rsidP="00263DD6">
            <w:pPr>
              <w:autoSpaceDE w:val="0"/>
              <w:autoSpaceDN w:val="0"/>
              <w:adjustRightInd w:val="0"/>
              <w:rPr>
                <w:rFonts w:ascii="Arial" w:hAnsi="Arial" w:cs="Arial"/>
                <w:b/>
                <w:bCs/>
                <w:color w:val="000000"/>
                <w:sz w:val="20"/>
                <w:szCs w:val="20"/>
              </w:rPr>
            </w:pPr>
          </w:p>
        </w:tc>
        <w:tc>
          <w:tcPr>
            <w:tcW w:w="3006" w:type="dxa"/>
          </w:tcPr>
          <w:p w14:paraId="65EE358A" w14:textId="77777777" w:rsidR="00263DD6" w:rsidRPr="00846D87" w:rsidRDefault="00263DD6" w:rsidP="00263DD6">
            <w:pPr>
              <w:autoSpaceDE w:val="0"/>
              <w:autoSpaceDN w:val="0"/>
              <w:adjustRightInd w:val="0"/>
              <w:rPr>
                <w:rFonts w:ascii="Arial" w:hAnsi="Arial" w:cs="Arial"/>
                <w:b/>
                <w:bCs/>
                <w:color w:val="000000"/>
                <w:sz w:val="20"/>
                <w:szCs w:val="20"/>
              </w:rPr>
            </w:pPr>
          </w:p>
        </w:tc>
      </w:tr>
      <w:tr w:rsidR="00263DD6" w14:paraId="1C723E3C" w14:textId="77777777" w:rsidTr="003001E6">
        <w:tc>
          <w:tcPr>
            <w:tcW w:w="7017" w:type="dxa"/>
          </w:tcPr>
          <w:p w14:paraId="545D6831" w14:textId="0D49ACE5" w:rsidR="00263DD6" w:rsidRPr="003001E6" w:rsidRDefault="00263DD6" w:rsidP="00263DD6">
            <w:pPr>
              <w:autoSpaceDE w:val="0"/>
              <w:autoSpaceDN w:val="0"/>
              <w:adjustRightInd w:val="0"/>
              <w:rPr>
                <w:rFonts w:ascii="Arial-BoldMT" w:hAnsi="Arial-BoldMT" w:cs="Arial-BoldMT"/>
                <w:b/>
                <w:bCs/>
                <w:sz w:val="32"/>
                <w:szCs w:val="32"/>
              </w:rPr>
            </w:pPr>
            <w:r w:rsidRPr="003001E6">
              <w:rPr>
                <w:rFonts w:ascii="ArialMT" w:hAnsi="ArialMT" w:cs="ArialMT"/>
                <w:sz w:val="20"/>
                <w:szCs w:val="20"/>
              </w:rPr>
              <w:t xml:space="preserve">K2-4: Obrečne označevalne table (opozarjajo </w:t>
            </w:r>
            <w:r>
              <w:rPr>
                <w:rFonts w:ascii="ArialMT" w:hAnsi="ArialMT" w:cs="ArialMT"/>
                <w:sz w:val="20"/>
                <w:szCs w:val="20"/>
              </w:rPr>
              <w:t>n</w:t>
            </w:r>
            <w:r w:rsidRPr="003001E6">
              <w:rPr>
                <w:rFonts w:ascii="ArialMT" w:hAnsi="ArialMT" w:cs="ArialMT"/>
                <w:sz w:val="20"/>
                <w:szCs w:val="20"/>
              </w:rPr>
              <w:t>a živalske (</w:t>
            </w:r>
            <w:r>
              <w:rPr>
                <w:rFonts w:ascii="ArialMT" w:hAnsi="ArialMT" w:cs="ArialMT"/>
                <w:sz w:val="20"/>
                <w:szCs w:val="20"/>
              </w:rPr>
              <w:t>b</w:t>
            </w:r>
            <w:r w:rsidRPr="003001E6">
              <w:rPr>
                <w:rFonts w:ascii="ArialMT" w:hAnsi="ArialMT" w:cs="ArialMT"/>
                <w:sz w:val="20"/>
                <w:szCs w:val="20"/>
              </w:rPr>
              <w:t>obri) in rastlinske vrste</w:t>
            </w:r>
            <w:r w:rsidR="009777DD">
              <w:rPr>
                <w:rFonts w:ascii="ArialMT" w:hAnsi="ArialMT" w:cs="ArialMT"/>
                <w:sz w:val="20"/>
                <w:szCs w:val="20"/>
              </w:rPr>
              <w:t>),</w:t>
            </w:r>
            <w:r w:rsidRPr="003001E6">
              <w:rPr>
                <w:rFonts w:ascii="ArialMT" w:hAnsi="ArialMT" w:cs="ArialMT"/>
                <w:sz w:val="20"/>
                <w:szCs w:val="20"/>
              </w:rPr>
              <w:t xml:space="preserve"> </w:t>
            </w:r>
            <w:r w:rsidRPr="003001E6">
              <w:rPr>
                <w:rFonts w:ascii="Arial" w:hAnsi="Arial" w:cs="Arial"/>
                <w:sz w:val="20"/>
                <w:szCs w:val="20"/>
              </w:rPr>
              <w:t>2016</w:t>
            </w:r>
          </w:p>
        </w:tc>
        <w:tc>
          <w:tcPr>
            <w:tcW w:w="1611" w:type="dxa"/>
          </w:tcPr>
          <w:p w14:paraId="1E72FAFE" w14:textId="77777777" w:rsidR="00263DD6" w:rsidRPr="00846D87" w:rsidRDefault="00263DD6" w:rsidP="00263DD6">
            <w:pPr>
              <w:autoSpaceDE w:val="0"/>
              <w:autoSpaceDN w:val="0"/>
              <w:adjustRightInd w:val="0"/>
              <w:rPr>
                <w:rFonts w:ascii="Arial" w:hAnsi="Arial" w:cs="Arial"/>
                <w:color w:val="000000"/>
                <w:sz w:val="20"/>
                <w:szCs w:val="20"/>
              </w:rPr>
            </w:pPr>
          </w:p>
        </w:tc>
        <w:tc>
          <w:tcPr>
            <w:tcW w:w="1270" w:type="dxa"/>
          </w:tcPr>
          <w:p w14:paraId="3C1397EC" w14:textId="7DA51E72" w:rsidR="00263DD6" w:rsidRPr="00846D87" w:rsidRDefault="00263DD6" w:rsidP="00263DD6">
            <w:pPr>
              <w:autoSpaceDE w:val="0"/>
              <w:autoSpaceDN w:val="0"/>
              <w:adjustRightInd w:val="0"/>
              <w:rPr>
                <w:rFonts w:ascii="Arial" w:hAnsi="Arial" w:cs="Arial"/>
                <w:b/>
                <w:bCs/>
                <w:color w:val="000000"/>
                <w:sz w:val="20"/>
                <w:szCs w:val="20"/>
              </w:rPr>
            </w:pPr>
            <w:r w:rsidRPr="00846D87">
              <w:rPr>
                <w:rFonts w:ascii="Arial" w:hAnsi="Arial" w:cs="Arial"/>
                <w:color w:val="000000"/>
                <w:sz w:val="20"/>
                <w:szCs w:val="20"/>
              </w:rPr>
              <w:t>X</w:t>
            </w:r>
          </w:p>
        </w:tc>
        <w:tc>
          <w:tcPr>
            <w:tcW w:w="1550" w:type="dxa"/>
          </w:tcPr>
          <w:p w14:paraId="56B814AC" w14:textId="7E356234" w:rsidR="00263DD6" w:rsidRPr="00846D87" w:rsidRDefault="00263DD6" w:rsidP="00263DD6">
            <w:pPr>
              <w:autoSpaceDE w:val="0"/>
              <w:autoSpaceDN w:val="0"/>
              <w:adjustRightInd w:val="0"/>
              <w:rPr>
                <w:rFonts w:ascii="Arial" w:hAnsi="Arial" w:cs="Arial"/>
                <w:color w:val="000000"/>
                <w:sz w:val="20"/>
                <w:szCs w:val="20"/>
              </w:rPr>
            </w:pPr>
          </w:p>
        </w:tc>
        <w:tc>
          <w:tcPr>
            <w:tcW w:w="3006" w:type="dxa"/>
          </w:tcPr>
          <w:p w14:paraId="6EFDDF73" w14:textId="08BF29FD" w:rsidR="00263DD6" w:rsidRPr="00FC2137" w:rsidRDefault="00263DD6" w:rsidP="00263DD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Enako kot pri točki K1. </w:t>
            </w:r>
          </w:p>
        </w:tc>
      </w:tr>
      <w:tr w:rsidR="00846D87" w14:paraId="0E32CD72" w14:textId="77777777" w:rsidTr="003001E6">
        <w:tc>
          <w:tcPr>
            <w:tcW w:w="7017" w:type="dxa"/>
          </w:tcPr>
          <w:p w14:paraId="7C24E031" w14:textId="2814E715" w:rsidR="00846D87" w:rsidRPr="003001E6" w:rsidRDefault="00846D87" w:rsidP="00846D87">
            <w:pPr>
              <w:autoSpaceDE w:val="0"/>
              <w:autoSpaceDN w:val="0"/>
              <w:adjustRightInd w:val="0"/>
              <w:rPr>
                <w:rFonts w:ascii="Arial-BoldMT" w:hAnsi="Arial-BoldMT" w:cs="Arial-BoldMT"/>
                <w:b/>
                <w:bCs/>
                <w:sz w:val="32"/>
                <w:szCs w:val="32"/>
              </w:rPr>
            </w:pPr>
            <w:r w:rsidRPr="003001E6">
              <w:rPr>
                <w:rFonts w:ascii="Arial" w:hAnsi="Arial" w:cs="Arial"/>
                <w:sz w:val="20"/>
                <w:szCs w:val="20"/>
              </w:rPr>
              <w:t>K2-5: Ureditev sprehajalnih poti ob Temenici</w:t>
            </w:r>
            <w:r w:rsidR="009777DD">
              <w:rPr>
                <w:rFonts w:ascii="Arial" w:hAnsi="Arial" w:cs="Arial"/>
                <w:sz w:val="20"/>
                <w:szCs w:val="20"/>
              </w:rPr>
              <w:t>,</w:t>
            </w:r>
            <w:r w:rsidRPr="003001E6">
              <w:rPr>
                <w:rFonts w:ascii="Arial" w:hAnsi="Arial" w:cs="Arial"/>
                <w:sz w:val="20"/>
                <w:szCs w:val="20"/>
              </w:rPr>
              <w:t xml:space="preserve"> 2017</w:t>
            </w:r>
          </w:p>
        </w:tc>
        <w:tc>
          <w:tcPr>
            <w:tcW w:w="1611" w:type="dxa"/>
          </w:tcPr>
          <w:p w14:paraId="2DB9ABCB" w14:textId="0995BE53" w:rsidR="00846D87" w:rsidRPr="00846D87" w:rsidRDefault="00846D87" w:rsidP="00846D87">
            <w:pPr>
              <w:autoSpaceDE w:val="0"/>
              <w:autoSpaceDN w:val="0"/>
              <w:adjustRightInd w:val="0"/>
              <w:rPr>
                <w:rFonts w:ascii="Arial" w:hAnsi="Arial" w:cs="Arial"/>
                <w:color w:val="000000"/>
                <w:sz w:val="20"/>
                <w:szCs w:val="20"/>
              </w:rPr>
            </w:pPr>
            <w:r w:rsidRPr="00846D87">
              <w:rPr>
                <w:rFonts w:ascii="Arial" w:hAnsi="Arial" w:cs="Arial"/>
                <w:color w:val="000000"/>
                <w:sz w:val="20"/>
                <w:szCs w:val="20"/>
              </w:rPr>
              <w:t>X</w:t>
            </w:r>
          </w:p>
        </w:tc>
        <w:tc>
          <w:tcPr>
            <w:tcW w:w="1270" w:type="dxa"/>
          </w:tcPr>
          <w:p w14:paraId="4700451D" w14:textId="77777777" w:rsidR="00846D87" w:rsidRPr="00846D87" w:rsidRDefault="00846D87" w:rsidP="00846D87">
            <w:pPr>
              <w:autoSpaceDE w:val="0"/>
              <w:autoSpaceDN w:val="0"/>
              <w:adjustRightInd w:val="0"/>
              <w:rPr>
                <w:rFonts w:ascii="Arial" w:hAnsi="Arial" w:cs="Arial"/>
                <w:b/>
                <w:bCs/>
                <w:color w:val="000000"/>
                <w:sz w:val="20"/>
                <w:szCs w:val="20"/>
              </w:rPr>
            </w:pPr>
          </w:p>
        </w:tc>
        <w:tc>
          <w:tcPr>
            <w:tcW w:w="1550" w:type="dxa"/>
          </w:tcPr>
          <w:p w14:paraId="7068567A" w14:textId="77777777" w:rsidR="00846D87" w:rsidRPr="00846D87" w:rsidRDefault="00846D87" w:rsidP="00846D87">
            <w:pPr>
              <w:autoSpaceDE w:val="0"/>
              <w:autoSpaceDN w:val="0"/>
              <w:adjustRightInd w:val="0"/>
              <w:rPr>
                <w:rFonts w:ascii="Arial" w:hAnsi="Arial" w:cs="Arial"/>
                <w:b/>
                <w:bCs/>
                <w:color w:val="000000"/>
                <w:sz w:val="20"/>
                <w:szCs w:val="20"/>
              </w:rPr>
            </w:pPr>
          </w:p>
        </w:tc>
        <w:tc>
          <w:tcPr>
            <w:tcW w:w="3006" w:type="dxa"/>
          </w:tcPr>
          <w:p w14:paraId="6DCA8A91" w14:textId="77777777" w:rsidR="00846D87" w:rsidRPr="00846D87" w:rsidRDefault="00846D87" w:rsidP="00846D87">
            <w:pPr>
              <w:autoSpaceDE w:val="0"/>
              <w:autoSpaceDN w:val="0"/>
              <w:adjustRightInd w:val="0"/>
              <w:rPr>
                <w:rFonts w:ascii="Arial" w:hAnsi="Arial" w:cs="Arial"/>
                <w:b/>
                <w:bCs/>
                <w:color w:val="000000"/>
                <w:sz w:val="20"/>
                <w:szCs w:val="20"/>
              </w:rPr>
            </w:pPr>
          </w:p>
        </w:tc>
      </w:tr>
      <w:tr w:rsidR="00846D87" w14:paraId="0DF6310D" w14:textId="77777777" w:rsidTr="003001E6">
        <w:tc>
          <w:tcPr>
            <w:tcW w:w="7017" w:type="dxa"/>
          </w:tcPr>
          <w:p w14:paraId="1B207733" w14:textId="29AE44DC" w:rsidR="00846D87" w:rsidRPr="003001E6" w:rsidRDefault="00846D87" w:rsidP="00846D87">
            <w:pPr>
              <w:autoSpaceDE w:val="0"/>
              <w:autoSpaceDN w:val="0"/>
              <w:adjustRightInd w:val="0"/>
              <w:rPr>
                <w:rFonts w:ascii="Arial-BoldMT" w:hAnsi="Arial-BoldMT" w:cs="Arial-BoldMT"/>
                <w:b/>
                <w:bCs/>
                <w:sz w:val="32"/>
                <w:szCs w:val="32"/>
              </w:rPr>
            </w:pPr>
            <w:r w:rsidRPr="003001E6">
              <w:rPr>
                <w:rFonts w:ascii="ArialMT" w:hAnsi="ArialMT" w:cs="ArialMT"/>
                <w:sz w:val="20"/>
                <w:szCs w:val="20"/>
              </w:rPr>
              <w:t>K2-6: Zagotoviti vsaj en prehod (lesen mostiček) preko Temenice za povezavo sprehajalnih poti in povezovalne poti</w:t>
            </w:r>
          </w:p>
        </w:tc>
        <w:tc>
          <w:tcPr>
            <w:tcW w:w="1611" w:type="dxa"/>
          </w:tcPr>
          <w:p w14:paraId="4789B086" w14:textId="50B32402" w:rsidR="00846D87" w:rsidRPr="00846D87" w:rsidRDefault="00846D87" w:rsidP="00846D87">
            <w:pPr>
              <w:autoSpaceDE w:val="0"/>
              <w:autoSpaceDN w:val="0"/>
              <w:adjustRightInd w:val="0"/>
              <w:rPr>
                <w:rFonts w:ascii="Arial" w:hAnsi="Arial" w:cs="Arial"/>
                <w:color w:val="000000"/>
                <w:sz w:val="20"/>
                <w:szCs w:val="20"/>
              </w:rPr>
            </w:pPr>
            <w:r w:rsidRPr="00846D87">
              <w:rPr>
                <w:rFonts w:ascii="Arial" w:hAnsi="Arial" w:cs="Arial"/>
                <w:color w:val="000000"/>
                <w:sz w:val="20"/>
                <w:szCs w:val="20"/>
              </w:rPr>
              <w:t>X</w:t>
            </w:r>
          </w:p>
        </w:tc>
        <w:tc>
          <w:tcPr>
            <w:tcW w:w="1270" w:type="dxa"/>
          </w:tcPr>
          <w:p w14:paraId="0845EC16" w14:textId="77777777" w:rsidR="00846D87" w:rsidRPr="00846D87" w:rsidRDefault="00846D87" w:rsidP="00846D87">
            <w:pPr>
              <w:autoSpaceDE w:val="0"/>
              <w:autoSpaceDN w:val="0"/>
              <w:adjustRightInd w:val="0"/>
              <w:rPr>
                <w:rFonts w:ascii="Arial" w:hAnsi="Arial" w:cs="Arial"/>
                <w:b/>
                <w:bCs/>
                <w:color w:val="000000"/>
                <w:sz w:val="20"/>
                <w:szCs w:val="20"/>
              </w:rPr>
            </w:pPr>
          </w:p>
        </w:tc>
        <w:tc>
          <w:tcPr>
            <w:tcW w:w="1550" w:type="dxa"/>
          </w:tcPr>
          <w:p w14:paraId="7D7EAE94" w14:textId="77777777" w:rsidR="00846D87" w:rsidRPr="00846D87" w:rsidRDefault="00846D87" w:rsidP="00846D87">
            <w:pPr>
              <w:autoSpaceDE w:val="0"/>
              <w:autoSpaceDN w:val="0"/>
              <w:adjustRightInd w:val="0"/>
              <w:rPr>
                <w:rFonts w:ascii="Arial" w:hAnsi="Arial" w:cs="Arial"/>
                <w:b/>
                <w:bCs/>
                <w:color w:val="000000"/>
                <w:sz w:val="20"/>
                <w:szCs w:val="20"/>
              </w:rPr>
            </w:pPr>
          </w:p>
        </w:tc>
        <w:tc>
          <w:tcPr>
            <w:tcW w:w="3006" w:type="dxa"/>
          </w:tcPr>
          <w:p w14:paraId="7FFC5282" w14:textId="77777777" w:rsidR="00846D87" w:rsidRPr="00846D87" w:rsidRDefault="00846D87" w:rsidP="00846D87">
            <w:pPr>
              <w:autoSpaceDE w:val="0"/>
              <w:autoSpaceDN w:val="0"/>
              <w:adjustRightInd w:val="0"/>
              <w:rPr>
                <w:rFonts w:ascii="Arial" w:hAnsi="Arial" w:cs="Arial"/>
                <w:b/>
                <w:bCs/>
                <w:color w:val="000000"/>
                <w:sz w:val="20"/>
                <w:szCs w:val="20"/>
              </w:rPr>
            </w:pPr>
          </w:p>
        </w:tc>
      </w:tr>
      <w:tr w:rsidR="00846D87" w14:paraId="7D2818F4" w14:textId="77777777" w:rsidTr="003001E6">
        <w:tc>
          <w:tcPr>
            <w:tcW w:w="7017" w:type="dxa"/>
          </w:tcPr>
          <w:p w14:paraId="5DC948E1" w14:textId="44F1CF32" w:rsidR="00846D87" w:rsidRPr="003001E6" w:rsidRDefault="00846D87" w:rsidP="00846D87">
            <w:pPr>
              <w:autoSpaceDE w:val="0"/>
              <w:autoSpaceDN w:val="0"/>
              <w:adjustRightInd w:val="0"/>
              <w:rPr>
                <w:rFonts w:ascii="Arial-BoldMT" w:hAnsi="Arial-BoldMT" w:cs="Arial-BoldMT"/>
                <w:b/>
                <w:bCs/>
                <w:sz w:val="32"/>
                <w:szCs w:val="32"/>
              </w:rPr>
            </w:pPr>
            <w:r w:rsidRPr="003001E6">
              <w:rPr>
                <w:rFonts w:ascii="ArialMT" w:hAnsi="ArialMT" w:cs="ArialMT"/>
                <w:sz w:val="20"/>
                <w:szCs w:val="20"/>
              </w:rPr>
              <w:t>Češča vas – letališče Prečna</w:t>
            </w:r>
            <w:r w:rsidR="009777DD">
              <w:rPr>
                <w:rFonts w:ascii="ArialMT" w:hAnsi="ArialMT" w:cs="ArialMT"/>
                <w:sz w:val="20"/>
                <w:szCs w:val="20"/>
              </w:rPr>
              <w:t>,</w:t>
            </w:r>
            <w:r w:rsidRPr="003001E6">
              <w:rPr>
                <w:rFonts w:ascii="ArialMT" w:hAnsi="ArialMT" w:cs="ArialMT"/>
                <w:sz w:val="20"/>
                <w:szCs w:val="20"/>
              </w:rPr>
              <w:t xml:space="preserve"> </w:t>
            </w:r>
            <w:r w:rsidRPr="003001E6">
              <w:rPr>
                <w:rFonts w:ascii="Arial" w:hAnsi="Arial" w:cs="Arial"/>
                <w:sz w:val="20"/>
                <w:szCs w:val="20"/>
              </w:rPr>
              <w:t>2017</w:t>
            </w:r>
          </w:p>
        </w:tc>
        <w:tc>
          <w:tcPr>
            <w:tcW w:w="1611" w:type="dxa"/>
          </w:tcPr>
          <w:p w14:paraId="0DFDD681" w14:textId="037940DD" w:rsidR="00846D87" w:rsidRPr="00846D87" w:rsidRDefault="00846D87" w:rsidP="00846D87">
            <w:pPr>
              <w:autoSpaceDE w:val="0"/>
              <w:autoSpaceDN w:val="0"/>
              <w:adjustRightInd w:val="0"/>
              <w:rPr>
                <w:rFonts w:ascii="Arial" w:hAnsi="Arial" w:cs="Arial"/>
                <w:color w:val="000000"/>
                <w:sz w:val="20"/>
                <w:szCs w:val="20"/>
              </w:rPr>
            </w:pPr>
            <w:r w:rsidRPr="00846D87">
              <w:rPr>
                <w:rFonts w:ascii="Arial" w:hAnsi="Arial" w:cs="Arial"/>
                <w:color w:val="000000"/>
                <w:sz w:val="20"/>
                <w:szCs w:val="20"/>
              </w:rPr>
              <w:t>X</w:t>
            </w:r>
          </w:p>
        </w:tc>
        <w:tc>
          <w:tcPr>
            <w:tcW w:w="1270" w:type="dxa"/>
          </w:tcPr>
          <w:p w14:paraId="5E1AC284" w14:textId="77777777" w:rsidR="00846D87" w:rsidRPr="00846D87" w:rsidRDefault="00846D87" w:rsidP="00846D87">
            <w:pPr>
              <w:autoSpaceDE w:val="0"/>
              <w:autoSpaceDN w:val="0"/>
              <w:adjustRightInd w:val="0"/>
              <w:rPr>
                <w:rFonts w:ascii="Arial" w:hAnsi="Arial" w:cs="Arial"/>
                <w:b/>
                <w:bCs/>
                <w:color w:val="000000"/>
                <w:sz w:val="20"/>
                <w:szCs w:val="20"/>
              </w:rPr>
            </w:pPr>
          </w:p>
        </w:tc>
        <w:tc>
          <w:tcPr>
            <w:tcW w:w="1550" w:type="dxa"/>
          </w:tcPr>
          <w:p w14:paraId="43A52FDF" w14:textId="77777777" w:rsidR="00846D87" w:rsidRPr="00846D87" w:rsidRDefault="00846D87" w:rsidP="00846D87">
            <w:pPr>
              <w:autoSpaceDE w:val="0"/>
              <w:autoSpaceDN w:val="0"/>
              <w:adjustRightInd w:val="0"/>
              <w:rPr>
                <w:rFonts w:ascii="Arial" w:hAnsi="Arial" w:cs="Arial"/>
                <w:b/>
                <w:bCs/>
                <w:color w:val="000000"/>
                <w:sz w:val="20"/>
                <w:szCs w:val="20"/>
              </w:rPr>
            </w:pPr>
          </w:p>
        </w:tc>
        <w:tc>
          <w:tcPr>
            <w:tcW w:w="3006" w:type="dxa"/>
          </w:tcPr>
          <w:p w14:paraId="332A69C2" w14:textId="77777777" w:rsidR="00846D87" w:rsidRPr="00846D87" w:rsidRDefault="00846D87" w:rsidP="00846D87">
            <w:pPr>
              <w:autoSpaceDE w:val="0"/>
              <w:autoSpaceDN w:val="0"/>
              <w:adjustRightInd w:val="0"/>
              <w:rPr>
                <w:rFonts w:ascii="Arial" w:hAnsi="Arial" w:cs="Arial"/>
                <w:b/>
                <w:bCs/>
                <w:color w:val="000000"/>
                <w:sz w:val="20"/>
                <w:szCs w:val="20"/>
              </w:rPr>
            </w:pPr>
          </w:p>
        </w:tc>
      </w:tr>
      <w:tr w:rsidR="00846D87" w14:paraId="10D77A3F" w14:textId="77777777" w:rsidTr="003001E6">
        <w:tc>
          <w:tcPr>
            <w:tcW w:w="7017" w:type="dxa"/>
          </w:tcPr>
          <w:p w14:paraId="082AF8DC" w14:textId="0BA67E58" w:rsidR="00846D87" w:rsidRPr="003001E6" w:rsidRDefault="00846D87" w:rsidP="003001E6">
            <w:pPr>
              <w:autoSpaceDE w:val="0"/>
              <w:autoSpaceDN w:val="0"/>
              <w:adjustRightInd w:val="0"/>
              <w:rPr>
                <w:rFonts w:ascii="Arial-BoldMT" w:hAnsi="Arial-BoldMT" w:cs="Arial-BoldMT"/>
                <w:b/>
                <w:bCs/>
                <w:sz w:val="32"/>
                <w:szCs w:val="32"/>
              </w:rPr>
            </w:pPr>
            <w:r w:rsidRPr="003001E6">
              <w:rPr>
                <w:rFonts w:ascii="ArialMT" w:hAnsi="ArialMT" w:cs="ArialMT"/>
                <w:sz w:val="20"/>
                <w:szCs w:val="20"/>
              </w:rPr>
              <w:t>K2-7: V zimskem času ob zadostnih količinah snega priprava prog za tek na smučeh – v povezavi z letališčem</w:t>
            </w:r>
            <w:r w:rsidR="009777DD">
              <w:rPr>
                <w:rFonts w:ascii="ArialMT" w:hAnsi="ArialMT" w:cs="ArialMT"/>
                <w:sz w:val="20"/>
                <w:szCs w:val="20"/>
              </w:rPr>
              <w:t>,</w:t>
            </w:r>
            <w:r w:rsidRPr="003001E6">
              <w:rPr>
                <w:rFonts w:ascii="ArialMT" w:hAnsi="ArialMT" w:cs="ArialMT"/>
                <w:sz w:val="20"/>
                <w:szCs w:val="20"/>
              </w:rPr>
              <w:t xml:space="preserve"> </w:t>
            </w:r>
            <w:r w:rsidRPr="003001E6">
              <w:rPr>
                <w:rFonts w:ascii="Arial" w:hAnsi="Arial" w:cs="Arial"/>
                <w:sz w:val="20"/>
                <w:szCs w:val="20"/>
              </w:rPr>
              <w:t xml:space="preserve">2018 </w:t>
            </w:r>
          </w:p>
        </w:tc>
        <w:tc>
          <w:tcPr>
            <w:tcW w:w="1611" w:type="dxa"/>
          </w:tcPr>
          <w:p w14:paraId="7399C7F7" w14:textId="35F87DD7" w:rsidR="00846D87" w:rsidRPr="006E6EAA" w:rsidRDefault="006E6EAA" w:rsidP="00BB4232">
            <w:pPr>
              <w:autoSpaceDE w:val="0"/>
              <w:autoSpaceDN w:val="0"/>
              <w:adjustRightInd w:val="0"/>
              <w:rPr>
                <w:rFonts w:ascii="Arial" w:hAnsi="Arial" w:cs="Arial"/>
                <w:color w:val="000000"/>
                <w:sz w:val="20"/>
                <w:szCs w:val="20"/>
              </w:rPr>
            </w:pPr>
            <w:r w:rsidRPr="006E6EAA">
              <w:rPr>
                <w:rFonts w:ascii="Arial" w:hAnsi="Arial" w:cs="Arial"/>
                <w:color w:val="000000"/>
                <w:sz w:val="20"/>
                <w:szCs w:val="20"/>
              </w:rPr>
              <w:t>X</w:t>
            </w:r>
          </w:p>
        </w:tc>
        <w:tc>
          <w:tcPr>
            <w:tcW w:w="1270" w:type="dxa"/>
          </w:tcPr>
          <w:p w14:paraId="6D9949D6" w14:textId="77777777" w:rsidR="00846D87" w:rsidRPr="00846D87" w:rsidRDefault="00846D87" w:rsidP="00BB4232">
            <w:pPr>
              <w:autoSpaceDE w:val="0"/>
              <w:autoSpaceDN w:val="0"/>
              <w:adjustRightInd w:val="0"/>
              <w:rPr>
                <w:rFonts w:ascii="Arial" w:hAnsi="Arial" w:cs="Arial"/>
                <w:b/>
                <w:bCs/>
                <w:color w:val="000000"/>
                <w:sz w:val="20"/>
                <w:szCs w:val="20"/>
              </w:rPr>
            </w:pPr>
          </w:p>
        </w:tc>
        <w:tc>
          <w:tcPr>
            <w:tcW w:w="1550" w:type="dxa"/>
          </w:tcPr>
          <w:p w14:paraId="2CB2815E" w14:textId="77777777" w:rsidR="00846D87" w:rsidRPr="00846D87" w:rsidRDefault="00846D87" w:rsidP="00BB4232">
            <w:pPr>
              <w:autoSpaceDE w:val="0"/>
              <w:autoSpaceDN w:val="0"/>
              <w:adjustRightInd w:val="0"/>
              <w:rPr>
                <w:rFonts w:ascii="Arial" w:hAnsi="Arial" w:cs="Arial"/>
                <w:b/>
                <w:bCs/>
                <w:color w:val="000000"/>
                <w:sz w:val="20"/>
                <w:szCs w:val="20"/>
              </w:rPr>
            </w:pPr>
          </w:p>
        </w:tc>
        <w:tc>
          <w:tcPr>
            <w:tcW w:w="3006" w:type="dxa"/>
          </w:tcPr>
          <w:p w14:paraId="5719B8E8" w14:textId="444026BA" w:rsidR="00F71E27" w:rsidRPr="003001E6" w:rsidRDefault="003001E6" w:rsidP="00BB423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Tekaške proge so pripravljene, a količina snežnih padavin </w:t>
            </w:r>
            <w:r w:rsidR="00EC51B8">
              <w:rPr>
                <w:rFonts w:ascii="Arial" w:hAnsi="Arial" w:cs="Arial"/>
                <w:color w:val="000000"/>
                <w:sz w:val="20"/>
                <w:szCs w:val="20"/>
              </w:rPr>
              <w:t xml:space="preserve">do sedaj </w:t>
            </w:r>
            <w:r>
              <w:rPr>
                <w:rFonts w:ascii="Arial" w:hAnsi="Arial" w:cs="Arial"/>
                <w:color w:val="000000"/>
                <w:sz w:val="20"/>
                <w:szCs w:val="20"/>
              </w:rPr>
              <w:t xml:space="preserve">žal še ni dovoljevala zagona tekaških prog. </w:t>
            </w:r>
          </w:p>
        </w:tc>
      </w:tr>
      <w:tr w:rsidR="003001E6" w14:paraId="0D60FECB" w14:textId="77777777" w:rsidTr="003001E6">
        <w:tc>
          <w:tcPr>
            <w:tcW w:w="7017" w:type="dxa"/>
          </w:tcPr>
          <w:p w14:paraId="6C14025B" w14:textId="144624F1" w:rsidR="00F71E27" w:rsidRPr="00EC51B8" w:rsidRDefault="003001E6" w:rsidP="003001E6">
            <w:pPr>
              <w:autoSpaceDE w:val="0"/>
              <w:autoSpaceDN w:val="0"/>
              <w:adjustRightInd w:val="0"/>
              <w:rPr>
                <w:rFonts w:ascii="Arial-BoldMT" w:hAnsi="Arial-BoldMT" w:cs="Arial-BoldMT"/>
                <w:b/>
                <w:bCs/>
                <w:color w:val="000000"/>
                <w:sz w:val="20"/>
                <w:szCs w:val="20"/>
              </w:rPr>
            </w:pPr>
            <w:r w:rsidRPr="004701AB">
              <w:rPr>
                <w:rFonts w:ascii="Arial-BoldMT" w:hAnsi="Arial-BoldMT" w:cs="Arial-BoldMT"/>
                <w:b/>
                <w:bCs/>
                <w:color w:val="000000"/>
                <w:sz w:val="20"/>
                <w:szCs w:val="20"/>
              </w:rPr>
              <w:t>K3 – ŠPORTNO – REKREACIJSKI CENTER ČEŠČA VAS</w:t>
            </w:r>
          </w:p>
        </w:tc>
        <w:tc>
          <w:tcPr>
            <w:tcW w:w="1611" w:type="dxa"/>
          </w:tcPr>
          <w:p w14:paraId="56AB3DDD" w14:textId="77777777" w:rsidR="003001E6" w:rsidRPr="00846D87" w:rsidRDefault="003001E6" w:rsidP="003001E6">
            <w:pPr>
              <w:autoSpaceDE w:val="0"/>
              <w:autoSpaceDN w:val="0"/>
              <w:adjustRightInd w:val="0"/>
              <w:rPr>
                <w:rFonts w:ascii="Arial" w:hAnsi="Arial" w:cs="Arial"/>
                <w:b/>
                <w:bCs/>
                <w:color w:val="000000"/>
                <w:sz w:val="20"/>
                <w:szCs w:val="20"/>
              </w:rPr>
            </w:pPr>
          </w:p>
        </w:tc>
        <w:tc>
          <w:tcPr>
            <w:tcW w:w="1270" w:type="dxa"/>
          </w:tcPr>
          <w:p w14:paraId="02713B34" w14:textId="77777777" w:rsidR="003001E6" w:rsidRPr="00846D87" w:rsidRDefault="003001E6" w:rsidP="003001E6">
            <w:pPr>
              <w:autoSpaceDE w:val="0"/>
              <w:autoSpaceDN w:val="0"/>
              <w:adjustRightInd w:val="0"/>
              <w:rPr>
                <w:rFonts w:ascii="Arial" w:hAnsi="Arial" w:cs="Arial"/>
                <w:b/>
                <w:bCs/>
                <w:color w:val="000000"/>
                <w:sz w:val="20"/>
                <w:szCs w:val="20"/>
              </w:rPr>
            </w:pPr>
          </w:p>
        </w:tc>
        <w:tc>
          <w:tcPr>
            <w:tcW w:w="1550" w:type="dxa"/>
          </w:tcPr>
          <w:p w14:paraId="4CF8ED4A" w14:textId="77777777" w:rsidR="003001E6" w:rsidRPr="00846D87" w:rsidRDefault="003001E6" w:rsidP="003001E6">
            <w:pPr>
              <w:autoSpaceDE w:val="0"/>
              <w:autoSpaceDN w:val="0"/>
              <w:adjustRightInd w:val="0"/>
              <w:rPr>
                <w:rFonts w:ascii="Arial" w:hAnsi="Arial" w:cs="Arial"/>
                <w:b/>
                <w:bCs/>
                <w:color w:val="000000"/>
                <w:sz w:val="20"/>
                <w:szCs w:val="20"/>
              </w:rPr>
            </w:pPr>
          </w:p>
        </w:tc>
        <w:tc>
          <w:tcPr>
            <w:tcW w:w="3006" w:type="dxa"/>
          </w:tcPr>
          <w:p w14:paraId="04B420F5" w14:textId="77777777" w:rsidR="003001E6" w:rsidRPr="00846D87" w:rsidRDefault="003001E6" w:rsidP="003001E6">
            <w:pPr>
              <w:autoSpaceDE w:val="0"/>
              <w:autoSpaceDN w:val="0"/>
              <w:adjustRightInd w:val="0"/>
              <w:rPr>
                <w:rFonts w:ascii="Arial" w:hAnsi="Arial" w:cs="Arial"/>
                <w:b/>
                <w:bCs/>
                <w:color w:val="000000"/>
                <w:sz w:val="20"/>
                <w:szCs w:val="20"/>
              </w:rPr>
            </w:pPr>
          </w:p>
        </w:tc>
      </w:tr>
      <w:tr w:rsidR="003001E6" w14:paraId="57B0F96F" w14:textId="77777777" w:rsidTr="003001E6">
        <w:tc>
          <w:tcPr>
            <w:tcW w:w="7017" w:type="dxa"/>
          </w:tcPr>
          <w:p w14:paraId="49CAB260" w14:textId="0C76ED77" w:rsidR="003001E6" w:rsidRPr="003001E6" w:rsidRDefault="003001E6" w:rsidP="003001E6">
            <w:pPr>
              <w:autoSpaceDE w:val="0"/>
              <w:autoSpaceDN w:val="0"/>
              <w:adjustRightInd w:val="0"/>
              <w:rPr>
                <w:rFonts w:ascii="Arial-BoldMT" w:hAnsi="Arial-BoldMT" w:cs="Arial-BoldMT"/>
                <w:b/>
                <w:bCs/>
                <w:sz w:val="32"/>
                <w:szCs w:val="32"/>
              </w:rPr>
            </w:pPr>
            <w:r w:rsidRPr="003001E6">
              <w:rPr>
                <w:rFonts w:ascii="Arial" w:hAnsi="Arial" w:cs="Arial"/>
                <w:sz w:val="20"/>
                <w:szCs w:val="20"/>
              </w:rPr>
              <w:t xml:space="preserve">K3 - 1: </w:t>
            </w:r>
            <w:proofErr w:type="spellStart"/>
            <w:r w:rsidRPr="003001E6">
              <w:rPr>
                <w:rFonts w:ascii="Arial" w:hAnsi="Arial" w:cs="Arial"/>
                <w:sz w:val="20"/>
                <w:szCs w:val="20"/>
              </w:rPr>
              <w:t>Nadkritje</w:t>
            </w:r>
            <w:proofErr w:type="spellEnd"/>
            <w:r w:rsidRPr="003001E6">
              <w:rPr>
                <w:rFonts w:ascii="Arial" w:hAnsi="Arial" w:cs="Arial"/>
                <w:sz w:val="20"/>
                <w:szCs w:val="20"/>
              </w:rPr>
              <w:t xml:space="preserve"> in ureditev vadbenih površin v velodromu (kolesarstvo, atletika), 2018/19</w:t>
            </w:r>
          </w:p>
        </w:tc>
        <w:tc>
          <w:tcPr>
            <w:tcW w:w="1611" w:type="dxa"/>
          </w:tcPr>
          <w:p w14:paraId="0029E7C4" w14:textId="19578F20" w:rsidR="003001E6" w:rsidRPr="003001E6" w:rsidRDefault="003001E6" w:rsidP="003001E6">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1270" w:type="dxa"/>
          </w:tcPr>
          <w:p w14:paraId="62AD0A57" w14:textId="77777777" w:rsidR="003001E6" w:rsidRPr="00846D87" w:rsidRDefault="003001E6" w:rsidP="003001E6">
            <w:pPr>
              <w:autoSpaceDE w:val="0"/>
              <w:autoSpaceDN w:val="0"/>
              <w:adjustRightInd w:val="0"/>
              <w:rPr>
                <w:rFonts w:ascii="Arial" w:hAnsi="Arial" w:cs="Arial"/>
                <w:b/>
                <w:bCs/>
                <w:color w:val="000000"/>
                <w:sz w:val="20"/>
                <w:szCs w:val="20"/>
              </w:rPr>
            </w:pPr>
          </w:p>
        </w:tc>
        <w:tc>
          <w:tcPr>
            <w:tcW w:w="1550" w:type="dxa"/>
          </w:tcPr>
          <w:p w14:paraId="23729808" w14:textId="77777777" w:rsidR="003001E6" w:rsidRPr="00846D87" w:rsidRDefault="003001E6" w:rsidP="003001E6">
            <w:pPr>
              <w:autoSpaceDE w:val="0"/>
              <w:autoSpaceDN w:val="0"/>
              <w:adjustRightInd w:val="0"/>
              <w:rPr>
                <w:rFonts w:ascii="Arial" w:hAnsi="Arial" w:cs="Arial"/>
                <w:b/>
                <w:bCs/>
                <w:color w:val="000000"/>
                <w:sz w:val="20"/>
                <w:szCs w:val="20"/>
              </w:rPr>
            </w:pPr>
          </w:p>
        </w:tc>
        <w:tc>
          <w:tcPr>
            <w:tcW w:w="3006" w:type="dxa"/>
          </w:tcPr>
          <w:p w14:paraId="7E3F2665" w14:textId="77777777" w:rsidR="003001E6" w:rsidRPr="00846D87" w:rsidRDefault="003001E6" w:rsidP="003001E6">
            <w:pPr>
              <w:autoSpaceDE w:val="0"/>
              <w:autoSpaceDN w:val="0"/>
              <w:adjustRightInd w:val="0"/>
              <w:rPr>
                <w:rFonts w:ascii="Arial" w:hAnsi="Arial" w:cs="Arial"/>
                <w:b/>
                <w:bCs/>
                <w:color w:val="000000"/>
                <w:sz w:val="20"/>
                <w:szCs w:val="20"/>
              </w:rPr>
            </w:pPr>
          </w:p>
        </w:tc>
      </w:tr>
      <w:tr w:rsidR="003001E6" w14:paraId="7421E2EE" w14:textId="77777777" w:rsidTr="003001E6">
        <w:tc>
          <w:tcPr>
            <w:tcW w:w="7017" w:type="dxa"/>
          </w:tcPr>
          <w:p w14:paraId="3A7732DE" w14:textId="03DCA423" w:rsidR="003001E6" w:rsidRPr="003001E6" w:rsidRDefault="003001E6" w:rsidP="003001E6">
            <w:pPr>
              <w:autoSpaceDE w:val="0"/>
              <w:autoSpaceDN w:val="0"/>
              <w:adjustRightInd w:val="0"/>
              <w:rPr>
                <w:rFonts w:ascii="Arial-BoldMT" w:hAnsi="Arial-BoldMT" w:cs="Arial-BoldMT"/>
                <w:b/>
                <w:bCs/>
                <w:sz w:val="32"/>
                <w:szCs w:val="32"/>
              </w:rPr>
            </w:pPr>
            <w:r w:rsidRPr="003001E6">
              <w:rPr>
                <w:rFonts w:ascii="Arial" w:hAnsi="Arial" w:cs="Arial"/>
                <w:sz w:val="20"/>
                <w:szCs w:val="20"/>
              </w:rPr>
              <w:t xml:space="preserve">K3 - 2: Ureditev naselja mobilnih hišk in infrastrukture za postavitev avtodomov, 2019 </w:t>
            </w:r>
          </w:p>
        </w:tc>
        <w:tc>
          <w:tcPr>
            <w:tcW w:w="1611" w:type="dxa"/>
          </w:tcPr>
          <w:p w14:paraId="09E7305D" w14:textId="6C1D531C" w:rsidR="003001E6" w:rsidRPr="003001E6" w:rsidRDefault="003001E6" w:rsidP="003001E6">
            <w:pPr>
              <w:autoSpaceDE w:val="0"/>
              <w:autoSpaceDN w:val="0"/>
              <w:adjustRightInd w:val="0"/>
              <w:rPr>
                <w:rFonts w:ascii="Arial" w:hAnsi="Arial" w:cs="Arial"/>
                <w:color w:val="000000"/>
                <w:sz w:val="20"/>
                <w:szCs w:val="20"/>
              </w:rPr>
            </w:pPr>
          </w:p>
        </w:tc>
        <w:tc>
          <w:tcPr>
            <w:tcW w:w="1270" w:type="dxa"/>
          </w:tcPr>
          <w:p w14:paraId="05371EBB" w14:textId="3C0A5148" w:rsidR="003001E6" w:rsidRPr="003001E6" w:rsidRDefault="003001E6" w:rsidP="003001E6">
            <w:pPr>
              <w:autoSpaceDE w:val="0"/>
              <w:autoSpaceDN w:val="0"/>
              <w:adjustRightInd w:val="0"/>
              <w:rPr>
                <w:rFonts w:ascii="Arial" w:hAnsi="Arial" w:cs="Arial"/>
                <w:color w:val="000000"/>
                <w:sz w:val="20"/>
                <w:szCs w:val="20"/>
              </w:rPr>
            </w:pPr>
            <w:r w:rsidRPr="003001E6">
              <w:rPr>
                <w:rFonts w:ascii="Arial" w:hAnsi="Arial" w:cs="Arial"/>
                <w:color w:val="000000"/>
                <w:sz w:val="20"/>
                <w:szCs w:val="20"/>
              </w:rPr>
              <w:t>X</w:t>
            </w:r>
          </w:p>
        </w:tc>
        <w:tc>
          <w:tcPr>
            <w:tcW w:w="1550" w:type="dxa"/>
          </w:tcPr>
          <w:p w14:paraId="2EA28F3A" w14:textId="77777777" w:rsidR="003001E6" w:rsidRPr="00846D87" w:rsidRDefault="003001E6" w:rsidP="003001E6">
            <w:pPr>
              <w:autoSpaceDE w:val="0"/>
              <w:autoSpaceDN w:val="0"/>
              <w:adjustRightInd w:val="0"/>
              <w:rPr>
                <w:rFonts w:ascii="Arial" w:hAnsi="Arial" w:cs="Arial"/>
                <w:b/>
                <w:bCs/>
                <w:color w:val="000000"/>
                <w:sz w:val="20"/>
                <w:szCs w:val="20"/>
              </w:rPr>
            </w:pPr>
          </w:p>
        </w:tc>
        <w:tc>
          <w:tcPr>
            <w:tcW w:w="3006" w:type="dxa"/>
          </w:tcPr>
          <w:p w14:paraId="2D5D6CC1" w14:textId="4FA5BB7C" w:rsidR="003001E6" w:rsidRPr="003001E6" w:rsidRDefault="003001E6" w:rsidP="003001E6">
            <w:pPr>
              <w:autoSpaceDE w:val="0"/>
              <w:autoSpaceDN w:val="0"/>
              <w:adjustRightInd w:val="0"/>
              <w:rPr>
                <w:rFonts w:ascii="Arial" w:hAnsi="Arial" w:cs="Arial"/>
                <w:color w:val="000000"/>
                <w:sz w:val="20"/>
                <w:szCs w:val="20"/>
              </w:rPr>
            </w:pPr>
            <w:r w:rsidRPr="003001E6">
              <w:rPr>
                <w:rFonts w:ascii="Arial" w:hAnsi="Arial" w:cs="Arial"/>
                <w:sz w:val="20"/>
                <w:szCs w:val="20"/>
              </w:rPr>
              <w:t>Najemniku</w:t>
            </w:r>
            <w:r w:rsidR="00EC51B8">
              <w:rPr>
                <w:rFonts w:ascii="Arial" w:hAnsi="Arial" w:cs="Arial"/>
                <w:sz w:val="20"/>
                <w:szCs w:val="20"/>
              </w:rPr>
              <w:t xml:space="preserve"> </w:t>
            </w:r>
            <w:r w:rsidRPr="003001E6">
              <w:rPr>
                <w:rFonts w:ascii="Arial" w:hAnsi="Arial" w:cs="Arial"/>
                <w:sz w:val="20"/>
                <w:szCs w:val="20"/>
              </w:rPr>
              <w:t xml:space="preserve">se je že pripravila pogodba o najemu, MONM mu </w:t>
            </w:r>
            <w:r w:rsidRPr="003001E6">
              <w:rPr>
                <w:rFonts w:ascii="Arial" w:hAnsi="Arial" w:cs="Arial"/>
                <w:sz w:val="20"/>
                <w:szCs w:val="20"/>
              </w:rPr>
              <w:lastRenderedPageBreak/>
              <w:t>je pomagala pri pogajanjih za dobavo hišk, vendar</w:t>
            </w:r>
            <w:r w:rsidR="009777DD">
              <w:rPr>
                <w:rFonts w:ascii="Arial" w:hAnsi="Arial" w:cs="Arial"/>
                <w:sz w:val="20"/>
                <w:szCs w:val="20"/>
              </w:rPr>
              <w:t xml:space="preserve"> je</w:t>
            </w:r>
            <w:r w:rsidRPr="003001E6">
              <w:rPr>
                <w:rFonts w:ascii="Arial" w:hAnsi="Arial" w:cs="Arial"/>
                <w:sz w:val="20"/>
                <w:szCs w:val="20"/>
              </w:rPr>
              <w:t xml:space="preserve"> </w:t>
            </w:r>
            <w:r w:rsidR="00EC51B8">
              <w:rPr>
                <w:rFonts w:ascii="Arial" w:hAnsi="Arial" w:cs="Arial"/>
                <w:sz w:val="20"/>
                <w:szCs w:val="20"/>
              </w:rPr>
              <w:t xml:space="preserve">najemnik </w:t>
            </w:r>
            <w:r w:rsidRPr="003001E6">
              <w:rPr>
                <w:rFonts w:ascii="Arial" w:hAnsi="Arial" w:cs="Arial"/>
                <w:sz w:val="20"/>
                <w:szCs w:val="20"/>
              </w:rPr>
              <w:t xml:space="preserve">v letu 2021 zaradi </w:t>
            </w:r>
            <w:r w:rsidR="00EC51B8">
              <w:rPr>
                <w:rFonts w:ascii="Arial" w:hAnsi="Arial" w:cs="Arial"/>
                <w:sz w:val="20"/>
                <w:szCs w:val="20"/>
              </w:rPr>
              <w:t xml:space="preserve">situacije, povezane s </w:t>
            </w:r>
            <w:r w:rsidRPr="003001E6">
              <w:rPr>
                <w:rFonts w:ascii="Arial" w:hAnsi="Arial" w:cs="Arial"/>
                <w:sz w:val="20"/>
                <w:szCs w:val="20"/>
              </w:rPr>
              <w:t>C</w:t>
            </w:r>
            <w:r w:rsidR="00EC51B8">
              <w:rPr>
                <w:rFonts w:ascii="Arial" w:hAnsi="Arial" w:cs="Arial"/>
                <w:sz w:val="20"/>
                <w:szCs w:val="20"/>
              </w:rPr>
              <w:t>ovid-19</w:t>
            </w:r>
            <w:r w:rsidRPr="003001E6">
              <w:rPr>
                <w:rFonts w:ascii="Arial" w:hAnsi="Arial" w:cs="Arial"/>
                <w:sz w:val="20"/>
                <w:szCs w:val="20"/>
              </w:rPr>
              <w:t xml:space="preserve"> </w:t>
            </w:r>
            <w:r w:rsidR="00EC51B8">
              <w:rPr>
                <w:rFonts w:ascii="Arial" w:hAnsi="Arial" w:cs="Arial"/>
                <w:sz w:val="20"/>
                <w:szCs w:val="20"/>
              </w:rPr>
              <w:t xml:space="preserve">od pogovorov </w:t>
            </w:r>
            <w:r w:rsidRPr="003001E6">
              <w:rPr>
                <w:rFonts w:ascii="Arial" w:hAnsi="Arial" w:cs="Arial"/>
                <w:sz w:val="20"/>
                <w:szCs w:val="20"/>
              </w:rPr>
              <w:t>odstopil</w:t>
            </w:r>
            <w:r w:rsidR="003C59AF">
              <w:rPr>
                <w:rFonts w:ascii="Arial" w:hAnsi="Arial" w:cs="Arial"/>
                <w:sz w:val="20"/>
                <w:szCs w:val="20"/>
              </w:rPr>
              <w:t>.</w:t>
            </w:r>
          </w:p>
        </w:tc>
      </w:tr>
      <w:tr w:rsidR="003001E6" w14:paraId="760AA8AA" w14:textId="77777777" w:rsidTr="003001E6">
        <w:tc>
          <w:tcPr>
            <w:tcW w:w="7017" w:type="dxa"/>
          </w:tcPr>
          <w:p w14:paraId="10633181" w14:textId="24165439" w:rsidR="003001E6" w:rsidRPr="003001E6" w:rsidRDefault="003001E6" w:rsidP="003001E6">
            <w:pPr>
              <w:autoSpaceDE w:val="0"/>
              <w:autoSpaceDN w:val="0"/>
              <w:adjustRightInd w:val="0"/>
              <w:rPr>
                <w:rFonts w:ascii="Arial-BoldMT" w:hAnsi="Arial-BoldMT" w:cs="Arial-BoldMT"/>
                <w:b/>
                <w:bCs/>
                <w:sz w:val="32"/>
                <w:szCs w:val="32"/>
              </w:rPr>
            </w:pPr>
            <w:r w:rsidRPr="003001E6">
              <w:rPr>
                <w:rFonts w:ascii="ArialMT" w:hAnsi="ArialMT" w:cs="ArialMT"/>
                <w:sz w:val="20"/>
                <w:szCs w:val="20"/>
              </w:rPr>
              <w:lastRenderedPageBreak/>
              <w:t>K3 - 3: Ureditev lastništva območja okoli konjeniškega centra Češča</w:t>
            </w:r>
            <w:r w:rsidR="009777DD">
              <w:rPr>
                <w:rFonts w:ascii="ArialMT" w:hAnsi="ArialMT" w:cs="ArialMT"/>
                <w:sz w:val="20"/>
                <w:szCs w:val="20"/>
              </w:rPr>
              <w:t>,</w:t>
            </w:r>
            <w:r w:rsidRPr="003001E6">
              <w:rPr>
                <w:rFonts w:ascii="ArialMT" w:hAnsi="ArialMT" w:cs="ArialMT"/>
                <w:sz w:val="20"/>
                <w:szCs w:val="20"/>
              </w:rPr>
              <w:t xml:space="preserve"> </w:t>
            </w:r>
            <w:r w:rsidRPr="003001E6">
              <w:rPr>
                <w:rFonts w:ascii="Arial" w:hAnsi="Arial" w:cs="Arial"/>
                <w:sz w:val="20"/>
                <w:szCs w:val="20"/>
              </w:rPr>
              <w:t>2015-2017</w:t>
            </w:r>
          </w:p>
        </w:tc>
        <w:tc>
          <w:tcPr>
            <w:tcW w:w="1611" w:type="dxa"/>
          </w:tcPr>
          <w:p w14:paraId="486ED890" w14:textId="43F1689E" w:rsidR="003001E6" w:rsidRPr="003001E6" w:rsidRDefault="003001E6" w:rsidP="003001E6">
            <w:pPr>
              <w:autoSpaceDE w:val="0"/>
              <w:autoSpaceDN w:val="0"/>
              <w:adjustRightInd w:val="0"/>
              <w:rPr>
                <w:rFonts w:ascii="Arial" w:hAnsi="Arial" w:cs="Arial"/>
                <w:color w:val="000000"/>
                <w:sz w:val="20"/>
                <w:szCs w:val="20"/>
              </w:rPr>
            </w:pPr>
            <w:r w:rsidRPr="003001E6">
              <w:rPr>
                <w:rFonts w:ascii="Arial" w:hAnsi="Arial" w:cs="Arial"/>
                <w:color w:val="000000"/>
                <w:sz w:val="20"/>
                <w:szCs w:val="20"/>
              </w:rPr>
              <w:t>X</w:t>
            </w:r>
          </w:p>
        </w:tc>
        <w:tc>
          <w:tcPr>
            <w:tcW w:w="1270" w:type="dxa"/>
          </w:tcPr>
          <w:p w14:paraId="5F76D6B7" w14:textId="77777777" w:rsidR="003001E6" w:rsidRPr="003001E6" w:rsidRDefault="003001E6" w:rsidP="003001E6">
            <w:pPr>
              <w:autoSpaceDE w:val="0"/>
              <w:autoSpaceDN w:val="0"/>
              <w:adjustRightInd w:val="0"/>
              <w:rPr>
                <w:rFonts w:ascii="Arial" w:hAnsi="Arial" w:cs="Arial"/>
                <w:color w:val="000000"/>
                <w:sz w:val="20"/>
                <w:szCs w:val="20"/>
              </w:rPr>
            </w:pPr>
          </w:p>
        </w:tc>
        <w:tc>
          <w:tcPr>
            <w:tcW w:w="1550" w:type="dxa"/>
          </w:tcPr>
          <w:p w14:paraId="6D18127A" w14:textId="77777777" w:rsidR="003001E6" w:rsidRPr="00846D87" w:rsidRDefault="003001E6" w:rsidP="003001E6">
            <w:pPr>
              <w:autoSpaceDE w:val="0"/>
              <w:autoSpaceDN w:val="0"/>
              <w:adjustRightInd w:val="0"/>
              <w:rPr>
                <w:rFonts w:ascii="Arial" w:hAnsi="Arial" w:cs="Arial"/>
                <w:b/>
                <w:bCs/>
                <w:color w:val="000000"/>
                <w:sz w:val="20"/>
                <w:szCs w:val="20"/>
              </w:rPr>
            </w:pPr>
          </w:p>
        </w:tc>
        <w:tc>
          <w:tcPr>
            <w:tcW w:w="3006" w:type="dxa"/>
          </w:tcPr>
          <w:p w14:paraId="4F89D705" w14:textId="77777777" w:rsidR="003001E6" w:rsidRPr="00846D87" w:rsidRDefault="003001E6" w:rsidP="003001E6">
            <w:pPr>
              <w:autoSpaceDE w:val="0"/>
              <w:autoSpaceDN w:val="0"/>
              <w:adjustRightInd w:val="0"/>
              <w:rPr>
                <w:rFonts w:ascii="Arial" w:hAnsi="Arial" w:cs="Arial"/>
                <w:b/>
                <w:bCs/>
                <w:color w:val="000000"/>
                <w:sz w:val="20"/>
                <w:szCs w:val="20"/>
              </w:rPr>
            </w:pPr>
          </w:p>
        </w:tc>
      </w:tr>
      <w:tr w:rsidR="003001E6" w14:paraId="41BEFEBE" w14:textId="77777777" w:rsidTr="003001E6">
        <w:tc>
          <w:tcPr>
            <w:tcW w:w="7017" w:type="dxa"/>
          </w:tcPr>
          <w:p w14:paraId="3F8CCA9E" w14:textId="1E5319CB" w:rsidR="003001E6" w:rsidRPr="003001E6" w:rsidRDefault="003001E6" w:rsidP="003001E6">
            <w:pPr>
              <w:autoSpaceDE w:val="0"/>
              <w:autoSpaceDN w:val="0"/>
              <w:adjustRightInd w:val="0"/>
              <w:rPr>
                <w:rFonts w:ascii="Arial-BoldMT" w:hAnsi="Arial-BoldMT" w:cs="Arial-BoldMT"/>
                <w:b/>
                <w:bCs/>
                <w:sz w:val="32"/>
                <w:szCs w:val="32"/>
              </w:rPr>
            </w:pPr>
            <w:r w:rsidRPr="003001E6">
              <w:rPr>
                <w:rFonts w:ascii="Arial" w:hAnsi="Arial" w:cs="Arial"/>
                <w:sz w:val="20"/>
                <w:szCs w:val="20"/>
              </w:rPr>
              <w:t>K3 - 4: Razvoj konjeniškega športa in infrastrukture, 2015-2017</w:t>
            </w:r>
          </w:p>
        </w:tc>
        <w:tc>
          <w:tcPr>
            <w:tcW w:w="1611" w:type="dxa"/>
          </w:tcPr>
          <w:p w14:paraId="1745D502" w14:textId="1F4757A2" w:rsidR="003001E6" w:rsidRPr="003001E6" w:rsidRDefault="003001E6" w:rsidP="003001E6">
            <w:pPr>
              <w:autoSpaceDE w:val="0"/>
              <w:autoSpaceDN w:val="0"/>
              <w:adjustRightInd w:val="0"/>
              <w:rPr>
                <w:rFonts w:ascii="Arial" w:hAnsi="Arial" w:cs="Arial"/>
                <w:color w:val="000000"/>
                <w:sz w:val="20"/>
                <w:szCs w:val="20"/>
              </w:rPr>
            </w:pPr>
            <w:r w:rsidRPr="003001E6">
              <w:rPr>
                <w:rFonts w:ascii="Arial" w:hAnsi="Arial" w:cs="Arial"/>
                <w:color w:val="000000"/>
                <w:sz w:val="20"/>
                <w:szCs w:val="20"/>
              </w:rPr>
              <w:t>X</w:t>
            </w:r>
          </w:p>
        </w:tc>
        <w:tc>
          <w:tcPr>
            <w:tcW w:w="1270" w:type="dxa"/>
          </w:tcPr>
          <w:p w14:paraId="6D097DBF" w14:textId="77777777" w:rsidR="003001E6" w:rsidRPr="003001E6" w:rsidRDefault="003001E6" w:rsidP="003001E6">
            <w:pPr>
              <w:autoSpaceDE w:val="0"/>
              <w:autoSpaceDN w:val="0"/>
              <w:adjustRightInd w:val="0"/>
              <w:rPr>
                <w:rFonts w:ascii="Arial" w:hAnsi="Arial" w:cs="Arial"/>
                <w:color w:val="000000"/>
                <w:sz w:val="20"/>
                <w:szCs w:val="20"/>
              </w:rPr>
            </w:pPr>
          </w:p>
        </w:tc>
        <w:tc>
          <w:tcPr>
            <w:tcW w:w="1550" w:type="dxa"/>
          </w:tcPr>
          <w:p w14:paraId="202A084B" w14:textId="77777777" w:rsidR="003001E6" w:rsidRPr="00846D87" w:rsidRDefault="003001E6" w:rsidP="003001E6">
            <w:pPr>
              <w:autoSpaceDE w:val="0"/>
              <w:autoSpaceDN w:val="0"/>
              <w:adjustRightInd w:val="0"/>
              <w:rPr>
                <w:rFonts w:ascii="Arial" w:hAnsi="Arial" w:cs="Arial"/>
                <w:b/>
                <w:bCs/>
                <w:color w:val="000000"/>
                <w:sz w:val="20"/>
                <w:szCs w:val="20"/>
              </w:rPr>
            </w:pPr>
          </w:p>
        </w:tc>
        <w:tc>
          <w:tcPr>
            <w:tcW w:w="3006" w:type="dxa"/>
          </w:tcPr>
          <w:p w14:paraId="078CDB20" w14:textId="77777777" w:rsidR="003001E6" w:rsidRPr="00846D87" w:rsidRDefault="003001E6" w:rsidP="003001E6">
            <w:pPr>
              <w:autoSpaceDE w:val="0"/>
              <w:autoSpaceDN w:val="0"/>
              <w:adjustRightInd w:val="0"/>
              <w:rPr>
                <w:rFonts w:ascii="Arial" w:hAnsi="Arial" w:cs="Arial"/>
                <w:b/>
                <w:bCs/>
                <w:color w:val="000000"/>
                <w:sz w:val="20"/>
                <w:szCs w:val="20"/>
              </w:rPr>
            </w:pPr>
          </w:p>
        </w:tc>
      </w:tr>
      <w:tr w:rsidR="003001E6" w14:paraId="09E8CD12" w14:textId="77777777" w:rsidTr="003001E6">
        <w:tc>
          <w:tcPr>
            <w:tcW w:w="7017" w:type="dxa"/>
          </w:tcPr>
          <w:p w14:paraId="4ED4A91F" w14:textId="3E3A3F32" w:rsidR="003001E6" w:rsidRPr="003001E6" w:rsidRDefault="003001E6" w:rsidP="003001E6">
            <w:pPr>
              <w:autoSpaceDE w:val="0"/>
              <w:autoSpaceDN w:val="0"/>
              <w:adjustRightInd w:val="0"/>
              <w:rPr>
                <w:rFonts w:ascii="Arial-BoldMT" w:hAnsi="Arial-BoldMT" w:cs="Arial-BoldMT"/>
                <w:b/>
                <w:bCs/>
                <w:sz w:val="32"/>
                <w:szCs w:val="32"/>
              </w:rPr>
            </w:pPr>
            <w:r w:rsidRPr="003001E6">
              <w:rPr>
                <w:rFonts w:ascii="ArialMT" w:hAnsi="ArialMT" w:cs="ArialMT"/>
                <w:sz w:val="20"/>
                <w:szCs w:val="20"/>
              </w:rPr>
              <w:t xml:space="preserve">K3 - 5: Nadgradnja večnamenskega zunanjega prostora za piknike z igrali za otroke, </w:t>
            </w:r>
            <w:r w:rsidRPr="003001E6">
              <w:rPr>
                <w:rFonts w:ascii="Arial" w:hAnsi="Arial" w:cs="Arial"/>
                <w:sz w:val="20"/>
                <w:szCs w:val="20"/>
              </w:rPr>
              <w:t>2017</w:t>
            </w:r>
          </w:p>
        </w:tc>
        <w:tc>
          <w:tcPr>
            <w:tcW w:w="1611" w:type="dxa"/>
          </w:tcPr>
          <w:p w14:paraId="4F68E24D" w14:textId="0EF99A5A" w:rsidR="003001E6" w:rsidRPr="003001E6" w:rsidRDefault="003001E6" w:rsidP="003001E6">
            <w:pPr>
              <w:autoSpaceDE w:val="0"/>
              <w:autoSpaceDN w:val="0"/>
              <w:adjustRightInd w:val="0"/>
              <w:rPr>
                <w:rFonts w:ascii="Arial" w:hAnsi="Arial" w:cs="Arial"/>
                <w:color w:val="000000"/>
                <w:sz w:val="20"/>
                <w:szCs w:val="20"/>
              </w:rPr>
            </w:pPr>
            <w:r w:rsidRPr="003001E6">
              <w:rPr>
                <w:rFonts w:ascii="Arial" w:hAnsi="Arial" w:cs="Arial"/>
                <w:color w:val="000000"/>
                <w:sz w:val="20"/>
                <w:szCs w:val="20"/>
              </w:rPr>
              <w:t>X</w:t>
            </w:r>
          </w:p>
        </w:tc>
        <w:tc>
          <w:tcPr>
            <w:tcW w:w="1270" w:type="dxa"/>
          </w:tcPr>
          <w:p w14:paraId="05BE8E3A" w14:textId="77777777" w:rsidR="003001E6" w:rsidRPr="003001E6" w:rsidRDefault="003001E6" w:rsidP="003001E6">
            <w:pPr>
              <w:autoSpaceDE w:val="0"/>
              <w:autoSpaceDN w:val="0"/>
              <w:adjustRightInd w:val="0"/>
              <w:rPr>
                <w:rFonts w:ascii="Arial" w:hAnsi="Arial" w:cs="Arial"/>
                <w:color w:val="000000"/>
                <w:sz w:val="20"/>
                <w:szCs w:val="20"/>
              </w:rPr>
            </w:pPr>
          </w:p>
        </w:tc>
        <w:tc>
          <w:tcPr>
            <w:tcW w:w="1550" w:type="dxa"/>
          </w:tcPr>
          <w:p w14:paraId="7A62E9E9" w14:textId="77777777" w:rsidR="003001E6" w:rsidRPr="00846D87" w:rsidRDefault="003001E6" w:rsidP="003001E6">
            <w:pPr>
              <w:autoSpaceDE w:val="0"/>
              <w:autoSpaceDN w:val="0"/>
              <w:adjustRightInd w:val="0"/>
              <w:rPr>
                <w:rFonts w:ascii="Arial" w:hAnsi="Arial" w:cs="Arial"/>
                <w:b/>
                <w:bCs/>
                <w:color w:val="000000"/>
                <w:sz w:val="20"/>
                <w:szCs w:val="20"/>
              </w:rPr>
            </w:pPr>
          </w:p>
        </w:tc>
        <w:tc>
          <w:tcPr>
            <w:tcW w:w="3006" w:type="dxa"/>
          </w:tcPr>
          <w:p w14:paraId="3FB47B3E" w14:textId="77777777" w:rsidR="003001E6" w:rsidRPr="00846D87" w:rsidRDefault="003001E6" w:rsidP="003001E6">
            <w:pPr>
              <w:autoSpaceDE w:val="0"/>
              <w:autoSpaceDN w:val="0"/>
              <w:adjustRightInd w:val="0"/>
              <w:rPr>
                <w:rFonts w:ascii="Arial" w:hAnsi="Arial" w:cs="Arial"/>
                <w:b/>
                <w:bCs/>
                <w:color w:val="000000"/>
                <w:sz w:val="20"/>
                <w:szCs w:val="20"/>
              </w:rPr>
            </w:pPr>
          </w:p>
        </w:tc>
      </w:tr>
      <w:tr w:rsidR="003001E6" w14:paraId="22D83209" w14:textId="77777777" w:rsidTr="003001E6">
        <w:tc>
          <w:tcPr>
            <w:tcW w:w="7017" w:type="dxa"/>
          </w:tcPr>
          <w:p w14:paraId="57CD2F5A" w14:textId="07A9CFD3" w:rsidR="003001E6" w:rsidRPr="003001E6" w:rsidRDefault="003001E6" w:rsidP="003001E6">
            <w:pPr>
              <w:autoSpaceDE w:val="0"/>
              <w:autoSpaceDN w:val="0"/>
              <w:adjustRightInd w:val="0"/>
              <w:rPr>
                <w:rFonts w:ascii="Arial-BoldMT" w:hAnsi="Arial-BoldMT" w:cs="Arial-BoldMT"/>
                <w:b/>
                <w:bCs/>
                <w:sz w:val="32"/>
                <w:szCs w:val="32"/>
              </w:rPr>
            </w:pPr>
            <w:r w:rsidRPr="003001E6">
              <w:rPr>
                <w:rFonts w:ascii="Arial" w:hAnsi="Arial" w:cs="Arial"/>
                <w:sz w:val="20"/>
                <w:szCs w:val="20"/>
              </w:rPr>
              <w:t>K3 - 6: Razvoj novih vsebin za male živali in selitev storitvenih dejavnosti za živali na to lokacijo (prostor za šolanje psov,</w:t>
            </w:r>
            <w:r w:rsidR="00EA4992">
              <w:rPr>
                <w:rFonts w:ascii="Arial" w:hAnsi="Arial" w:cs="Arial"/>
                <w:sz w:val="20"/>
                <w:szCs w:val="20"/>
              </w:rPr>
              <w:t xml:space="preserve"> </w:t>
            </w:r>
            <w:r w:rsidR="00EA4992" w:rsidRPr="003001E6">
              <w:rPr>
                <w:rFonts w:ascii="Arial" w:hAnsi="Arial" w:cs="Arial"/>
                <w:sz w:val="20"/>
                <w:szCs w:val="20"/>
              </w:rPr>
              <w:t>park za pse …)</w:t>
            </w:r>
            <w:r w:rsidR="009777DD">
              <w:rPr>
                <w:rFonts w:ascii="Arial" w:hAnsi="Arial" w:cs="Arial"/>
                <w:sz w:val="20"/>
                <w:szCs w:val="20"/>
              </w:rPr>
              <w:t>,</w:t>
            </w:r>
            <w:r w:rsidR="00EA4992" w:rsidRPr="003001E6">
              <w:rPr>
                <w:rFonts w:ascii="Arial" w:hAnsi="Arial" w:cs="Arial"/>
                <w:sz w:val="20"/>
                <w:szCs w:val="20"/>
              </w:rPr>
              <w:t xml:space="preserve"> 2018</w:t>
            </w:r>
          </w:p>
        </w:tc>
        <w:tc>
          <w:tcPr>
            <w:tcW w:w="1611" w:type="dxa"/>
          </w:tcPr>
          <w:p w14:paraId="759E797E" w14:textId="18A32086" w:rsidR="003001E6" w:rsidRPr="003001E6" w:rsidRDefault="003001E6" w:rsidP="003001E6">
            <w:pPr>
              <w:autoSpaceDE w:val="0"/>
              <w:autoSpaceDN w:val="0"/>
              <w:adjustRightInd w:val="0"/>
              <w:rPr>
                <w:rFonts w:ascii="Arial" w:hAnsi="Arial" w:cs="Arial"/>
                <w:color w:val="000000"/>
                <w:sz w:val="20"/>
                <w:szCs w:val="20"/>
              </w:rPr>
            </w:pPr>
            <w:r w:rsidRPr="003001E6">
              <w:rPr>
                <w:rFonts w:ascii="Arial" w:hAnsi="Arial" w:cs="Arial"/>
                <w:color w:val="000000"/>
                <w:sz w:val="20"/>
                <w:szCs w:val="20"/>
              </w:rPr>
              <w:t>X</w:t>
            </w:r>
          </w:p>
        </w:tc>
        <w:tc>
          <w:tcPr>
            <w:tcW w:w="1270" w:type="dxa"/>
          </w:tcPr>
          <w:p w14:paraId="5BA7C2E5" w14:textId="77777777" w:rsidR="003001E6" w:rsidRPr="003001E6" w:rsidRDefault="003001E6" w:rsidP="003001E6">
            <w:pPr>
              <w:autoSpaceDE w:val="0"/>
              <w:autoSpaceDN w:val="0"/>
              <w:adjustRightInd w:val="0"/>
              <w:rPr>
                <w:rFonts w:ascii="Arial" w:hAnsi="Arial" w:cs="Arial"/>
                <w:color w:val="000000"/>
                <w:sz w:val="20"/>
                <w:szCs w:val="20"/>
              </w:rPr>
            </w:pPr>
          </w:p>
        </w:tc>
        <w:tc>
          <w:tcPr>
            <w:tcW w:w="1550" w:type="dxa"/>
          </w:tcPr>
          <w:p w14:paraId="4DECA93A" w14:textId="77777777" w:rsidR="003001E6" w:rsidRPr="00846D87" w:rsidRDefault="003001E6" w:rsidP="003001E6">
            <w:pPr>
              <w:autoSpaceDE w:val="0"/>
              <w:autoSpaceDN w:val="0"/>
              <w:adjustRightInd w:val="0"/>
              <w:rPr>
                <w:rFonts w:ascii="Arial" w:hAnsi="Arial" w:cs="Arial"/>
                <w:b/>
                <w:bCs/>
                <w:color w:val="000000"/>
                <w:sz w:val="20"/>
                <w:szCs w:val="20"/>
              </w:rPr>
            </w:pPr>
          </w:p>
        </w:tc>
        <w:tc>
          <w:tcPr>
            <w:tcW w:w="3006" w:type="dxa"/>
          </w:tcPr>
          <w:p w14:paraId="0B24EE57" w14:textId="77777777" w:rsidR="003001E6" w:rsidRPr="00846D87" w:rsidRDefault="003001E6" w:rsidP="003001E6">
            <w:pPr>
              <w:autoSpaceDE w:val="0"/>
              <w:autoSpaceDN w:val="0"/>
              <w:adjustRightInd w:val="0"/>
              <w:rPr>
                <w:rFonts w:ascii="Arial" w:hAnsi="Arial" w:cs="Arial"/>
                <w:b/>
                <w:bCs/>
                <w:color w:val="000000"/>
                <w:sz w:val="20"/>
                <w:szCs w:val="20"/>
              </w:rPr>
            </w:pPr>
          </w:p>
        </w:tc>
      </w:tr>
      <w:tr w:rsidR="003001E6" w14:paraId="66705950" w14:textId="77777777" w:rsidTr="003001E6">
        <w:tc>
          <w:tcPr>
            <w:tcW w:w="7017" w:type="dxa"/>
          </w:tcPr>
          <w:p w14:paraId="47379322" w14:textId="4D6D7171" w:rsidR="003001E6" w:rsidRPr="003001E6" w:rsidRDefault="003001E6" w:rsidP="003001E6">
            <w:pPr>
              <w:autoSpaceDE w:val="0"/>
              <w:autoSpaceDN w:val="0"/>
              <w:adjustRightInd w:val="0"/>
              <w:rPr>
                <w:rFonts w:ascii="Arial-BoldMT" w:hAnsi="Arial-BoldMT" w:cs="Arial-BoldMT"/>
                <w:b/>
                <w:bCs/>
                <w:sz w:val="32"/>
                <w:szCs w:val="32"/>
              </w:rPr>
            </w:pPr>
            <w:r w:rsidRPr="003001E6">
              <w:rPr>
                <w:rFonts w:ascii="ArialMT" w:hAnsi="ArialMT" w:cs="ArialMT"/>
                <w:sz w:val="20"/>
                <w:szCs w:val="20"/>
              </w:rPr>
              <w:t xml:space="preserve">K3 - 7: Ureditev kolesarske povezave z letališčem Prečna ter z Grobljami, </w:t>
            </w:r>
            <w:r w:rsidRPr="003001E6">
              <w:rPr>
                <w:rFonts w:ascii="Arial" w:hAnsi="Arial" w:cs="Arial"/>
                <w:sz w:val="20"/>
                <w:szCs w:val="20"/>
              </w:rPr>
              <w:t>2018</w:t>
            </w:r>
          </w:p>
        </w:tc>
        <w:tc>
          <w:tcPr>
            <w:tcW w:w="1611" w:type="dxa"/>
          </w:tcPr>
          <w:p w14:paraId="3A146448" w14:textId="7EEBC3D3" w:rsidR="003001E6" w:rsidRPr="003001E6" w:rsidRDefault="003001E6" w:rsidP="003001E6">
            <w:pPr>
              <w:autoSpaceDE w:val="0"/>
              <w:autoSpaceDN w:val="0"/>
              <w:adjustRightInd w:val="0"/>
              <w:rPr>
                <w:rFonts w:ascii="Arial" w:hAnsi="Arial" w:cs="Arial"/>
                <w:color w:val="000000"/>
                <w:sz w:val="20"/>
                <w:szCs w:val="20"/>
              </w:rPr>
            </w:pPr>
            <w:r w:rsidRPr="003001E6">
              <w:rPr>
                <w:rFonts w:ascii="Arial" w:hAnsi="Arial" w:cs="Arial"/>
                <w:color w:val="000000"/>
                <w:sz w:val="20"/>
                <w:szCs w:val="20"/>
              </w:rPr>
              <w:t>X</w:t>
            </w:r>
          </w:p>
        </w:tc>
        <w:tc>
          <w:tcPr>
            <w:tcW w:w="1270" w:type="dxa"/>
          </w:tcPr>
          <w:p w14:paraId="3B57EB55" w14:textId="77777777" w:rsidR="003001E6" w:rsidRPr="003001E6" w:rsidRDefault="003001E6" w:rsidP="003001E6">
            <w:pPr>
              <w:autoSpaceDE w:val="0"/>
              <w:autoSpaceDN w:val="0"/>
              <w:adjustRightInd w:val="0"/>
              <w:rPr>
                <w:rFonts w:ascii="Arial" w:hAnsi="Arial" w:cs="Arial"/>
                <w:color w:val="000000"/>
                <w:sz w:val="20"/>
                <w:szCs w:val="20"/>
              </w:rPr>
            </w:pPr>
          </w:p>
        </w:tc>
        <w:tc>
          <w:tcPr>
            <w:tcW w:w="1550" w:type="dxa"/>
          </w:tcPr>
          <w:p w14:paraId="36EBF92A" w14:textId="77777777" w:rsidR="003001E6" w:rsidRPr="00846D87" w:rsidRDefault="003001E6" w:rsidP="003001E6">
            <w:pPr>
              <w:autoSpaceDE w:val="0"/>
              <w:autoSpaceDN w:val="0"/>
              <w:adjustRightInd w:val="0"/>
              <w:rPr>
                <w:rFonts w:ascii="Arial" w:hAnsi="Arial" w:cs="Arial"/>
                <w:b/>
                <w:bCs/>
                <w:color w:val="000000"/>
                <w:sz w:val="20"/>
                <w:szCs w:val="20"/>
              </w:rPr>
            </w:pPr>
          </w:p>
        </w:tc>
        <w:tc>
          <w:tcPr>
            <w:tcW w:w="3006" w:type="dxa"/>
          </w:tcPr>
          <w:p w14:paraId="15C29F92" w14:textId="77777777" w:rsidR="003001E6" w:rsidRPr="00846D87" w:rsidRDefault="003001E6" w:rsidP="003001E6">
            <w:pPr>
              <w:autoSpaceDE w:val="0"/>
              <w:autoSpaceDN w:val="0"/>
              <w:adjustRightInd w:val="0"/>
              <w:rPr>
                <w:rFonts w:ascii="Arial" w:hAnsi="Arial" w:cs="Arial"/>
                <w:b/>
                <w:bCs/>
                <w:color w:val="000000"/>
                <w:sz w:val="20"/>
                <w:szCs w:val="20"/>
              </w:rPr>
            </w:pPr>
          </w:p>
        </w:tc>
      </w:tr>
      <w:tr w:rsidR="003001E6" w14:paraId="097A90BD" w14:textId="77777777" w:rsidTr="003001E6">
        <w:tc>
          <w:tcPr>
            <w:tcW w:w="7017" w:type="dxa"/>
          </w:tcPr>
          <w:p w14:paraId="6F4D38BA" w14:textId="7AA5CB06" w:rsidR="003001E6" w:rsidRPr="003001E6" w:rsidRDefault="003001E6" w:rsidP="003001E6">
            <w:pPr>
              <w:autoSpaceDE w:val="0"/>
              <w:autoSpaceDN w:val="0"/>
              <w:adjustRightInd w:val="0"/>
              <w:rPr>
                <w:rFonts w:ascii="Arial-BoldMT" w:hAnsi="Arial-BoldMT" w:cs="Arial-BoldMT"/>
                <w:b/>
                <w:bCs/>
                <w:sz w:val="32"/>
                <w:szCs w:val="32"/>
              </w:rPr>
            </w:pPr>
            <w:r w:rsidRPr="003001E6">
              <w:rPr>
                <w:rFonts w:ascii="ArialMT" w:hAnsi="ArialMT" w:cs="ArialMT"/>
                <w:sz w:val="20"/>
                <w:szCs w:val="20"/>
              </w:rPr>
              <w:t xml:space="preserve">K3 - 8: Brv </w:t>
            </w:r>
            <w:proofErr w:type="spellStart"/>
            <w:r w:rsidRPr="003001E6">
              <w:rPr>
                <w:rFonts w:ascii="ArialMT" w:hAnsi="ArialMT" w:cs="ArialMT"/>
                <w:sz w:val="20"/>
                <w:szCs w:val="20"/>
              </w:rPr>
              <w:t>Irča</w:t>
            </w:r>
            <w:proofErr w:type="spellEnd"/>
            <w:r w:rsidRPr="003001E6">
              <w:rPr>
                <w:rFonts w:ascii="ArialMT" w:hAnsi="ArialMT" w:cs="ArialMT"/>
                <w:sz w:val="20"/>
                <w:szCs w:val="20"/>
              </w:rPr>
              <w:t xml:space="preserve"> vas, </w:t>
            </w:r>
            <w:r w:rsidRPr="003001E6">
              <w:rPr>
                <w:rFonts w:ascii="Arial" w:hAnsi="Arial" w:cs="Arial"/>
                <w:sz w:val="20"/>
                <w:szCs w:val="20"/>
              </w:rPr>
              <w:t>2017/18</w:t>
            </w:r>
          </w:p>
        </w:tc>
        <w:tc>
          <w:tcPr>
            <w:tcW w:w="1611" w:type="dxa"/>
          </w:tcPr>
          <w:p w14:paraId="00863C33" w14:textId="35C46200" w:rsidR="003001E6" w:rsidRPr="003001E6" w:rsidRDefault="003001E6" w:rsidP="003001E6">
            <w:pPr>
              <w:autoSpaceDE w:val="0"/>
              <w:autoSpaceDN w:val="0"/>
              <w:adjustRightInd w:val="0"/>
              <w:rPr>
                <w:rFonts w:ascii="Arial" w:hAnsi="Arial" w:cs="Arial"/>
                <w:color w:val="000000"/>
                <w:sz w:val="20"/>
                <w:szCs w:val="20"/>
              </w:rPr>
            </w:pPr>
            <w:r w:rsidRPr="003001E6">
              <w:rPr>
                <w:rFonts w:ascii="Arial" w:hAnsi="Arial" w:cs="Arial"/>
                <w:color w:val="000000"/>
                <w:sz w:val="20"/>
                <w:szCs w:val="20"/>
              </w:rPr>
              <w:t>X</w:t>
            </w:r>
          </w:p>
        </w:tc>
        <w:tc>
          <w:tcPr>
            <w:tcW w:w="1270" w:type="dxa"/>
          </w:tcPr>
          <w:p w14:paraId="38C0111F" w14:textId="77777777" w:rsidR="003001E6" w:rsidRPr="003001E6" w:rsidRDefault="003001E6" w:rsidP="003001E6">
            <w:pPr>
              <w:autoSpaceDE w:val="0"/>
              <w:autoSpaceDN w:val="0"/>
              <w:adjustRightInd w:val="0"/>
              <w:rPr>
                <w:rFonts w:ascii="Arial" w:hAnsi="Arial" w:cs="Arial"/>
                <w:color w:val="000000"/>
                <w:sz w:val="20"/>
                <w:szCs w:val="20"/>
              </w:rPr>
            </w:pPr>
          </w:p>
        </w:tc>
        <w:tc>
          <w:tcPr>
            <w:tcW w:w="1550" w:type="dxa"/>
          </w:tcPr>
          <w:p w14:paraId="3B5DACA1" w14:textId="77777777" w:rsidR="003001E6" w:rsidRPr="00846D87" w:rsidRDefault="003001E6" w:rsidP="003001E6">
            <w:pPr>
              <w:autoSpaceDE w:val="0"/>
              <w:autoSpaceDN w:val="0"/>
              <w:adjustRightInd w:val="0"/>
              <w:rPr>
                <w:rFonts w:ascii="Arial" w:hAnsi="Arial" w:cs="Arial"/>
                <w:b/>
                <w:bCs/>
                <w:color w:val="000000"/>
                <w:sz w:val="20"/>
                <w:szCs w:val="20"/>
              </w:rPr>
            </w:pPr>
          </w:p>
        </w:tc>
        <w:tc>
          <w:tcPr>
            <w:tcW w:w="3006" w:type="dxa"/>
          </w:tcPr>
          <w:p w14:paraId="13B45DAE" w14:textId="77777777" w:rsidR="003001E6" w:rsidRPr="00846D87" w:rsidRDefault="003001E6" w:rsidP="003001E6">
            <w:pPr>
              <w:autoSpaceDE w:val="0"/>
              <w:autoSpaceDN w:val="0"/>
              <w:adjustRightInd w:val="0"/>
              <w:rPr>
                <w:rFonts w:ascii="Arial" w:hAnsi="Arial" w:cs="Arial"/>
                <w:b/>
                <w:bCs/>
                <w:color w:val="000000"/>
                <w:sz w:val="20"/>
                <w:szCs w:val="20"/>
              </w:rPr>
            </w:pPr>
          </w:p>
        </w:tc>
      </w:tr>
      <w:tr w:rsidR="003001E6" w14:paraId="0721AB52" w14:textId="77777777" w:rsidTr="003001E6">
        <w:tc>
          <w:tcPr>
            <w:tcW w:w="7017" w:type="dxa"/>
          </w:tcPr>
          <w:p w14:paraId="2BA96661" w14:textId="456A9041" w:rsidR="003001E6" w:rsidRPr="003001E6" w:rsidRDefault="003001E6" w:rsidP="003001E6">
            <w:pPr>
              <w:autoSpaceDE w:val="0"/>
              <w:autoSpaceDN w:val="0"/>
              <w:adjustRightInd w:val="0"/>
              <w:rPr>
                <w:rFonts w:ascii="Arial-BoldMT" w:hAnsi="Arial-BoldMT" w:cs="Arial-BoldMT"/>
                <w:b/>
                <w:bCs/>
                <w:sz w:val="32"/>
                <w:szCs w:val="32"/>
              </w:rPr>
            </w:pPr>
            <w:r w:rsidRPr="003001E6">
              <w:rPr>
                <w:rFonts w:ascii="Arial" w:hAnsi="Arial" w:cs="Arial"/>
                <w:sz w:val="20"/>
                <w:szCs w:val="20"/>
              </w:rPr>
              <w:t xml:space="preserve">K3 - 9: Plavalni pokriti bazen (opcijska lokacija ob velodromu, alternativa </w:t>
            </w:r>
            <w:proofErr w:type="spellStart"/>
            <w:r w:rsidRPr="003001E6">
              <w:rPr>
                <w:rFonts w:ascii="Arial" w:hAnsi="Arial" w:cs="Arial"/>
                <w:sz w:val="20"/>
                <w:szCs w:val="20"/>
              </w:rPr>
              <w:t>Portoval</w:t>
            </w:r>
            <w:proofErr w:type="spellEnd"/>
            <w:r w:rsidRPr="003001E6">
              <w:rPr>
                <w:rFonts w:ascii="Arial" w:hAnsi="Arial" w:cs="Arial"/>
                <w:sz w:val="20"/>
                <w:szCs w:val="20"/>
              </w:rPr>
              <w:t>) 2019/2020</w:t>
            </w:r>
          </w:p>
        </w:tc>
        <w:tc>
          <w:tcPr>
            <w:tcW w:w="1611" w:type="dxa"/>
          </w:tcPr>
          <w:p w14:paraId="1CC95C40" w14:textId="49F066A7" w:rsidR="003001E6" w:rsidRPr="003001E6" w:rsidRDefault="003001E6" w:rsidP="003001E6">
            <w:pPr>
              <w:autoSpaceDE w:val="0"/>
              <w:autoSpaceDN w:val="0"/>
              <w:adjustRightInd w:val="0"/>
              <w:rPr>
                <w:rFonts w:ascii="Arial" w:hAnsi="Arial" w:cs="Arial"/>
                <w:color w:val="000000"/>
                <w:sz w:val="20"/>
                <w:szCs w:val="20"/>
              </w:rPr>
            </w:pPr>
            <w:r w:rsidRPr="003001E6">
              <w:rPr>
                <w:rFonts w:ascii="Arial" w:hAnsi="Arial" w:cs="Arial"/>
                <w:color w:val="000000"/>
                <w:sz w:val="20"/>
                <w:szCs w:val="20"/>
              </w:rPr>
              <w:t>X</w:t>
            </w:r>
          </w:p>
        </w:tc>
        <w:tc>
          <w:tcPr>
            <w:tcW w:w="1270" w:type="dxa"/>
          </w:tcPr>
          <w:p w14:paraId="73E4C1E3" w14:textId="77777777" w:rsidR="003001E6" w:rsidRPr="003001E6" w:rsidRDefault="003001E6" w:rsidP="003001E6">
            <w:pPr>
              <w:autoSpaceDE w:val="0"/>
              <w:autoSpaceDN w:val="0"/>
              <w:adjustRightInd w:val="0"/>
              <w:rPr>
                <w:rFonts w:ascii="Arial" w:hAnsi="Arial" w:cs="Arial"/>
                <w:color w:val="000000"/>
                <w:sz w:val="20"/>
                <w:szCs w:val="20"/>
              </w:rPr>
            </w:pPr>
          </w:p>
        </w:tc>
        <w:tc>
          <w:tcPr>
            <w:tcW w:w="1550" w:type="dxa"/>
          </w:tcPr>
          <w:p w14:paraId="29EF1BF9" w14:textId="77777777" w:rsidR="003001E6" w:rsidRPr="00846D87" w:rsidRDefault="003001E6" w:rsidP="003001E6">
            <w:pPr>
              <w:autoSpaceDE w:val="0"/>
              <w:autoSpaceDN w:val="0"/>
              <w:adjustRightInd w:val="0"/>
              <w:rPr>
                <w:rFonts w:ascii="Arial" w:hAnsi="Arial" w:cs="Arial"/>
                <w:b/>
                <w:bCs/>
                <w:color w:val="000000"/>
                <w:sz w:val="20"/>
                <w:szCs w:val="20"/>
              </w:rPr>
            </w:pPr>
          </w:p>
        </w:tc>
        <w:tc>
          <w:tcPr>
            <w:tcW w:w="3006" w:type="dxa"/>
          </w:tcPr>
          <w:p w14:paraId="5510F8B2" w14:textId="77777777" w:rsidR="003001E6" w:rsidRPr="00846D87" w:rsidRDefault="003001E6" w:rsidP="003001E6">
            <w:pPr>
              <w:autoSpaceDE w:val="0"/>
              <w:autoSpaceDN w:val="0"/>
              <w:adjustRightInd w:val="0"/>
              <w:rPr>
                <w:rFonts w:ascii="Arial" w:hAnsi="Arial" w:cs="Arial"/>
                <w:b/>
                <w:bCs/>
                <w:color w:val="000000"/>
                <w:sz w:val="20"/>
                <w:szCs w:val="20"/>
              </w:rPr>
            </w:pPr>
          </w:p>
        </w:tc>
      </w:tr>
      <w:tr w:rsidR="003001E6" w14:paraId="13033281" w14:textId="77777777" w:rsidTr="003001E6">
        <w:tc>
          <w:tcPr>
            <w:tcW w:w="7017" w:type="dxa"/>
          </w:tcPr>
          <w:p w14:paraId="03222C7D" w14:textId="77777777" w:rsidR="003001E6" w:rsidRPr="003001E6" w:rsidRDefault="003001E6" w:rsidP="003001E6">
            <w:pPr>
              <w:autoSpaceDE w:val="0"/>
              <w:autoSpaceDN w:val="0"/>
              <w:adjustRightInd w:val="0"/>
              <w:rPr>
                <w:rFonts w:ascii="Arial" w:hAnsi="Arial" w:cs="Arial"/>
                <w:sz w:val="20"/>
                <w:szCs w:val="20"/>
              </w:rPr>
            </w:pPr>
            <w:r w:rsidRPr="003001E6">
              <w:rPr>
                <w:rFonts w:ascii="Arial" w:hAnsi="Arial" w:cs="Arial"/>
                <w:sz w:val="20"/>
                <w:szCs w:val="20"/>
              </w:rPr>
              <w:t>K3 – 10: Priprava programa urejanja mestnih gozdov z rešitvijo uskladitve potreb lastnikov gozdov in ostalih uporabnikov</w:t>
            </w:r>
          </w:p>
          <w:p w14:paraId="0AC5AD42" w14:textId="47602DAC" w:rsidR="003001E6" w:rsidRPr="003001E6" w:rsidRDefault="003001E6" w:rsidP="003001E6">
            <w:pPr>
              <w:autoSpaceDE w:val="0"/>
              <w:autoSpaceDN w:val="0"/>
              <w:adjustRightInd w:val="0"/>
              <w:rPr>
                <w:rFonts w:ascii="Arial-BoldMT" w:hAnsi="Arial-BoldMT" w:cs="Arial-BoldMT"/>
                <w:b/>
                <w:bCs/>
                <w:sz w:val="32"/>
                <w:szCs w:val="32"/>
              </w:rPr>
            </w:pPr>
            <w:r w:rsidRPr="003001E6">
              <w:rPr>
                <w:rFonts w:ascii="ArialMT" w:hAnsi="ArialMT" w:cs="ArialMT"/>
                <w:sz w:val="20"/>
                <w:szCs w:val="20"/>
              </w:rPr>
              <w:t xml:space="preserve">prostora (gozd Češče vasi, Mestna hosta) </w:t>
            </w:r>
            <w:r w:rsidRPr="003001E6">
              <w:rPr>
                <w:rFonts w:ascii="Arial" w:hAnsi="Arial" w:cs="Arial"/>
                <w:sz w:val="20"/>
                <w:szCs w:val="20"/>
              </w:rPr>
              <w:t xml:space="preserve">2018 </w:t>
            </w:r>
          </w:p>
        </w:tc>
        <w:tc>
          <w:tcPr>
            <w:tcW w:w="1611" w:type="dxa"/>
          </w:tcPr>
          <w:p w14:paraId="5C947ED7" w14:textId="077B5D8F" w:rsidR="003001E6" w:rsidRPr="003001E6" w:rsidRDefault="003001E6" w:rsidP="00BB4232">
            <w:pPr>
              <w:autoSpaceDE w:val="0"/>
              <w:autoSpaceDN w:val="0"/>
              <w:adjustRightInd w:val="0"/>
              <w:rPr>
                <w:rFonts w:ascii="Arial" w:hAnsi="Arial" w:cs="Arial"/>
                <w:color w:val="000000"/>
                <w:sz w:val="20"/>
                <w:szCs w:val="20"/>
              </w:rPr>
            </w:pPr>
          </w:p>
        </w:tc>
        <w:tc>
          <w:tcPr>
            <w:tcW w:w="1270" w:type="dxa"/>
          </w:tcPr>
          <w:p w14:paraId="47D2D67C" w14:textId="22C0DA9E" w:rsidR="003001E6" w:rsidRPr="003001E6" w:rsidRDefault="001E5E1D" w:rsidP="00BB4232">
            <w:pPr>
              <w:autoSpaceDE w:val="0"/>
              <w:autoSpaceDN w:val="0"/>
              <w:adjustRightInd w:val="0"/>
              <w:rPr>
                <w:rFonts w:ascii="Arial" w:hAnsi="Arial" w:cs="Arial"/>
                <w:color w:val="000000"/>
                <w:sz w:val="20"/>
                <w:szCs w:val="20"/>
              </w:rPr>
            </w:pPr>
            <w:r w:rsidRPr="003001E6">
              <w:rPr>
                <w:rFonts w:ascii="Arial" w:hAnsi="Arial" w:cs="Arial"/>
                <w:color w:val="000000"/>
                <w:sz w:val="20"/>
                <w:szCs w:val="20"/>
              </w:rPr>
              <w:t>X</w:t>
            </w:r>
          </w:p>
        </w:tc>
        <w:tc>
          <w:tcPr>
            <w:tcW w:w="1550" w:type="dxa"/>
          </w:tcPr>
          <w:p w14:paraId="7E7B2311" w14:textId="77777777" w:rsidR="003001E6" w:rsidRPr="00846D87" w:rsidRDefault="003001E6" w:rsidP="00BB4232">
            <w:pPr>
              <w:autoSpaceDE w:val="0"/>
              <w:autoSpaceDN w:val="0"/>
              <w:adjustRightInd w:val="0"/>
              <w:rPr>
                <w:rFonts w:ascii="Arial" w:hAnsi="Arial" w:cs="Arial"/>
                <w:b/>
                <w:bCs/>
                <w:color w:val="000000"/>
                <w:sz w:val="20"/>
                <w:szCs w:val="20"/>
              </w:rPr>
            </w:pPr>
          </w:p>
        </w:tc>
        <w:tc>
          <w:tcPr>
            <w:tcW w:w="3006" w:type="dxa"/>
          </w:tcPr>
          <w:p w14:paraId="54FD4314" w14:textId="6B36F4EA" w:rsidR="003001E6" w:rsidRPr="00406177" w:rsidRDefault="003001E6" w:rsidP="00BB4232">
            <w:pPr>
              <w:autoSpaceDE w:val="0"/>
              <w:autoSpaceDN w:val="0"/>
              <w:adjustRightInd w:val="0"/>
              <w:rPr>
                <w:rFonts w:ascii="Arial" w:hAnsi="Arial" w:cs="Arial"/>
                <w:sz w:val="20"/>
                <w:szCs w:val="20"/>
              </w:rPr>
            </w:pPr>
            <w:r w:rsidRPr="003001E6">
              <w:rPr>
                <w:rFonts w:ascii="Arial" w:hAnsi="Arial" w:cs="Arial"/>
                <w:sz w:val="20"/>
                <w:szCs w:val="20"/>
              </w:rPr>
              <w:t xml:space="preserve">Narejene so bile menjave parcel, zrisane so tekaške in konjeniške poti in podlage </w:t>
            </w:r>
            <w:r w:rsidR="00767172" w:rsidRPr="003001E6">
              <w:rPr>
                <w:rFonts w:ascii="Arial" w:hAnsi="Arial" w:cs="Arial"/>
                <w:sz w:val="20"/>
                <w:szCs w:val="20"/>
              </w:rPr>
              <w:t>projektantom</w:t>
            </w:r>
            <w:r w:rsidRPr="003001E6">
              <w:rPr>
                <w:rFonts w:ascii="Arial" w:hAnsi="Arial" w:cs="Arial"/>
                <w:sz w:val="20"/>
                <w:szCs w:val="20"/>
              </w:rPr>
              <w:t xml:space="preserve"> Zahodne obvoznice</w:t>
            </w:r>
            <w:r w:rsidR="00767172">
              <w:rPr>
                <w:rFonts w:ascii="Arial" w:hAnsi="Arial" w:cs="Arial"/>
                <w:sz w:val="20"/>
                <w:szCs w:val="20"/>
              </w:rPr>
              <w:t>.</w:t>
            </w:r>
          </w:p>
        </w:tc>
      </w:tr>
      <w:tr w:rsidR="00406177" w14:paraId="5CB5886B" w14:textId="77777777" w:rsidTr="003001E6">
        <w:tc>
          <w:tcPr>
            <w:tcW w:w="7017" w:type="dxa"/>
          </w:tcPr>
          <w:p w14:paraId="0C49021C" w14:textId="2C52211B" w:rsidR="00406177" w:rsidRDefault="00406177" w:rsidP="00406177">
            <w:pPr>
              <w:autoSpaceDE w:val="0"/>
              <w:autoSpaceDN w:val="0"/>
              <w:adjustRightInd w:val="0"/>
              <w:rPr>
                <w:rFonts w:ascii="Arial-BoldMT" w:hAnsi="Arial-BoldMT" w:cs="Arial-BoldMT"/>
                <w:b/>
                <w:bCs/>
                <w:color w:val="000000"/>
                <w:sz w:val="32"/>
                <w:szCs w:val="32"/>
              </w:rPr>
            </w:pPr>
            <w:r w:rsidRPr="004C3450">
              <w:rPr>
                <w:rFonts w:ascii="Arial-BoldMT" w:hAnsi="Arial-BoldMT" w:cs="Arial-BoldMT"/>
                <w:b/>
                <w:bCs/>
                <w:sz w:val="20"/>
                <w:szCs w:val="20"/>
              </w:rPr>
              <w:t>K4 – OPAZOVANJE VODNIH PTIC (ZALOG – IRČA VAS)</w:t>
            </w:r>
          </w:p>
        </w:tc>
        <w:tc>
          <w:tcPr>
            <w:tcW w:w="1611" w:type="dxa"/>
          </w:tcPr>
          <w:p w14:paraId="67E2A80A" w14:textId="77777777" w:rsidR="00406177" w:rsidRPr="00846D87" w:rsidRDefault="00406177" w:rsidP="00406177">
            <w:pPr>
              <w:autoSpaceDE w:val="0"/>
              <w:autoSpaceDN w:val="0"/>
              <w:adjustRightInd w:val="0"/>
              <w:rPr>
                <w:rFonts w:ascii="Arial" w:hAnsi="Arial" w:cs="Arial"/>
                <w:b/>
                <w:bCs/>
                <w:color w:val="000000"/>
                <w:sz w:val="20"/>
                <w:szCs w:val="20"/>
              </w:rPr>
            </w:pPr>
          </w:p>
        </w:tc>
        <w:tc>
          <w:tcPr>
            <w:tcW w:w="1270" w:type="dxa"/>
          </w:tcPr>
          <w:p w14:paraId="7D55667D" w14:textId="77777777" w:rsidR="00406177" w:rsidRPr="00846D87" w:rsidRDefault="00406177" w:rsidP="00406177">
            <w:pPr>
              <w:autoSpaceDE w:val="0"/>
              <w:autoSpaceDN w:val="0"/>
              <w:adjustRightInd w:val="0"/>
              <w:rPr>
                <w:rFonts w:ascii="Arial" w:hAnsi="Arial" w:cs="Arial"/>
                <w:b/>
                <w:bCs/>
                <w:color w:val="000000"/>
                <w:sz w:val="20"/>
                <w:szCs w:val="20"/>
              </w:rPr>
            </w:pPr>
          </w:p>
        </w:tc>
        <w:tc>
          <w:tcPr>
            <w:tcW w:w="1550" w:type="dxa"/>
          </w:tcPr>
          <w:p w14:paraId="5049C7F7" w14:textId="77777777" w:rsidR="00406177" w:rsidRPr="00846D87" w:rsidRDefault="00406177" w:rsidP="00406177">
            <w:pPr>
              <w:autoSpaceDE w:val="0"/>
              <w:autoSpaceDN w:val="0"/>
              <w:adjustRightInd w:val="0"/>
              <w:rPr>
                <w:rFonts w:ascii="Arial" w:hAnsi="Arial" w:cs="Arial"/>
                <w:b/>
                <w:bCs/>
                <w:color w:val="000000"/>
                <w:sz w:val="20"/>
                <w:szCs w:val="20"/>
              </w:rPr>
            </w:pPr>
          </w:p>
        </w:tc>
        <w:tc>
          <w:tcPr>
            <w:tcW w:w="3006" w:type="dxa"/>
          </w:tcPr>
          <w:p w14:paraId="398920A1" w14:textId="77777777" w:rsidR="00406177" w:rsidRPr="00846D87" w:rsidRDefault="00406177" w:rsidP="00406177">
            <w:pPr>
              <w:autoSpaceDE w:val="0"/>
              <w:autoSpaceDN w:val="0"/>
              <w:adjustRightInd w:val="0"/>
              <w:rPr>
                <w:rFonts w:ascii="Arial" w:hAnsi="Arial" w:cs="Arial"/>
                <w:b/>
                <w:bCs/>
                <w:color w:val="000000"/>
                <w:sz w:val="20"/>
                <w:szCs w:val="20"/>
              </w:rPr>
            </w:pPr>
          </w:p>
        </w:tc>
      </w:tr>
      <w:tr w:rsidR="00406177" w14:paraId="1D62C2DF" w14:textId="77777777" w:rsidTr="003001E6">
        <w:tc>
          <w:tcPr>
            <w:tcW w:w="7017" w:type="dxa"/>
          </w:tcPr>
          <w:p w14:paraId="7C37F588" w14:textId="18967F36" w:rsidR="00406177" w:rsidRPr="00A62173" w:rsidRDefault="00406177" w:rsidP="00406177">
            <w:pPr>
              <w:autoSpaceDE w:val="0"/>
              <w:autoSpaceDN w:val="0"/>
              <w:adjustRightInd w:val="0"/>
              <w:rPr>
                <w:rFonts w:ascii="Arial-BoldMT" w:hAnsi="Arial-BoldMT" w:cs="Arial-BoldMT"/>
                <w:b/>
                <w:bCs/>
                <w:sz w:val="32"/>
                <w:szCs w:val="32"/>
              </w:rPr>
            </w:pPr>
            <w:r w:rsidRPr="00A62173">
              <w:rPr>
                <w:rFonts w:ascii="Arial" w:hAnsi="Arial" w:cs="Arial"/>
                <w:sz w:val="20"/>
                <w:szCs w:val="20"/>
              </w:rPr>
              <w:t xml:space="preserve">K4 - 1: Postavitev </w:t>
            </w:r>
            <w:proofErr w:type="spellStart"/>
            <w:r w:rsidRPr="00A62173">
              <w:rPr>
                <w:rFonts w:ascii="Arial" w:hAnsi="Arial" w:cs="Arial"/>
                <w:sz w:val="20"/>
                <w:szCs w:val="20"/>
              </w:rPr>
              <w:t>info</w:t>
            </w:r>
            <w:proofErr w:type="spellEnd"/>
            <w:r w:rsidRPr="00A62173">
              <w:rPr>
                <w:rFonts w:ascii="Arial" w:hAnsi="Arial" w:cs="Arial"/>
                <w:sz w:val="20"/>
                <w:szCs w:val="20"/>
              </w:rPr>
              <w:t xml:space="preserve"> tabel na mestih primernih za opazovanje in opazovalnico za ptice</w:t>
            </w:r>
            <w:r w:rsidR="009777DD">
              <w:rPr>
                <w:rFonts w:ascii="Arial" w:hAnsi="Arial" w:cs="Arial"/>
                <w:sz w:val="20"/>
                <w:szCs w:val="20"/>
              </w:rPr>
              <w:t>,</w:t>
            </w:r>
            <w:r w:rsidRPr="00A62173">
              <w:rPr>
                <w:rFonts w:ascii="Arial" w:hAnsi="Arial" w:cs="Arial"/>
                <w:sz w:val="20"/>
                <w:szCs w:val="20"/>
              </w:rPr>
              <w:t xml:space="preserve"> 2017 </w:t>
            </w:r>
          </w:p>
        </w:tc>
        <w:tc>
          <w:tcPr>
            <w:tcW w:w="1611" w:type="dxa"/>
          </w:tcPr>
          <w:p w14:paraId="09D351AE" w14:textId="77777777" w:rsidR="00406177" w:rsidRPr="007B2261" w:rsidRDefault="00406177" w:rsidP="00406177">
            <w:pPr>
              <w:autoSpaceDE w:val="0"/>
              <w:autoSpaceDN w:val="0"/>
              <w:adjustRightInd w:val="0"/>
              <w:rPr>
                <w:rFonts w:ascii="Arial" w:hAnsi="Arial" w:cs="Arial"/>
                <w:color w:val="000000"/>
                <w:sz w:val="20"/>
                <w:szCs w:val="20"/>
              </w:rPr>
            </w:pPr>
          </w:p>
        </w:tc>
        <w:tc>
          <w:tcPr>
            <w:tcW w:w="1270" w:type="dxa"/>
          </w:tcPr>
          <w:p w14:paraId="0AF129A6" w14:textId="42D38F02" w:rsidR="00406177" w:rsidRPr="007B2261" w:rsidRDefault="00DA2730" w:rsidP="00406177">
            <w:pPr>
              <w:autoSpaceDE w:val="0"/>
              <w:autoSpaceDN w:val="0"/>
              <w:adjustRightInd w:val="0"/>
              <w:rPr>
                <w:rFonts w:ascii="Arial" w:hAnsi="Arial" w:cs="Arial"/>
                <w:color w:val="000000"/>
                <w:sz w:val="20"/>
                <w:szCs w:val="20"/>
              </w:rPr>
            </w:pPr>
            <w:r w:rsidRPr="003001E6">
              <w:rPr>
                <w:rFonts w:ascii="Arial" w:hAnsi="Arial" w:cs="Arial"/>
                <w:color w:val="000000"/>
                <w:sz w:val="20"/>
                <w:szCs w:val="20"/>
              </w:rPr>
              <w:t>X</w:t>
            </w:r>
          </w:p>
        </w:tc>
        <w:tc>
          <w:tcPr>
            <w:tcW w:w="1550" w:type="dxa"/>
          </w:tcPr>
          <w:p w14:paraId="60D789F0" w14:textId="58D6B7A1" w:rsidR="00406177" w:rsidRPr="007B2261" w:rsidRDefault="00406177" w:rsidP="00406177">
            <w:pPr>
              <w:autoSpaceDE w:val="0"/>
              <w:autoSpaceDN w:val="0"/>
              <w:adjustRightInd w:val="0"/>
              <w:rPr>
                <w:rFonts w:ascii="Arial" w:hAnsi="Arial" w:cs="Arial"/>
                <w:color w:val="000000"/>
                <w:sz w:val="20"/>
                <w:szCs w:val="20"/>
              </w:rPr>
            </w:pPr>
          </w:p>
        </w:tc>
        <w:tc>
          <w:tcPr>
            <w:tcW w:w="3006" w:type="dxa"/>
          </w:tcPr>
          <w:p w14:paraId="47D3A4B6" w14:textId="7B728103" w:rsidR="0068431C" w:rsidRPr="00846D87" w:rsidRDefault="0068431C" w:rsidP="00406177">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 </w:t>
            </w:r>
            <w:r w:rsidR="00A11A33">
              <w:rPr>
                <w:rFonts w:ascii="Arial" w:hAnsi="Arial" w:cs="Arial"/>
                <w:color w:val="000000"/>
                <w:sz w:val="20"/>
                <w:szCs w:val="20"/>
              </w:rPr>
              <w:t>Enako kot pri točki K1.</w:t>
            </w:r>
          </w:p>
        </w:tc>
      </w:tr>
      <w:tr w:rsidR="00406177" w14:paraId="1DD6EDCE" w14:textId="77777777" w:rsidTr="003001E6">
        <w:tc>
          <w:tcPr>
            <w:tcW w:w="7017" w:type="dxa"/>
          </w:tcPr>
          <w:p w14:paraId="55CDDE8F" w14:textId="609AFEE0" w:rsidR="00406177" w:rsidRDefault="00406177" w:rsidP="00406177">
            <w:pPr>
              <w:autoSpaceDE w:val="0"/>
              <w:autoSpaceDN w:val="0"/>
              <w:adjustRightInd w:val="0"/>
              <w:rPr>
                <w:rFonts w:ascii="Arial" w:hAnsi="Arial" w:cs="Arial"/>
                <w:sz w:val="20"/>
                <w:szCs w:val="20"/>
              </w:rPr>
            </w:pPr>
            <w:r w:rsidRPr="00A62173">
              <w:rPr>
                <w:rFonts w:ascii="ArialMT" w:hAnsi="ArialMT" w:cs="ArialMT"/>
                <w:sz w:val="20"/>
                <w:szCs w:val="20"/>
              </w:rPr>
              <w:t xml:space="preserve">K4 – 2: Čolnarna </w:t>
            </w:r>
            <w:proofErr w:type="spellStart"/>
            <w:r w:rsidRPr="00A62173">
              <w:rPr>
                <w:rFonts w:ascii="ArialMT" w:hAnsi="ArialMT" w:cs="ArialMT"/>
                <w:sz w:val="20"/>
                <w:szCs w:val="20"/>
              </w:rPr>
              <w:t>Irča</w:t>
            </w:r>
            <w:proofErr w:type="spellEnd"/>
            <w:r w:rsidRPr="00A62173">
              <w:rPr>
                <w:rFonts w:ascii="ArialMT" w:hAnsi="ArialMT" w:cs="ArialMT"/>
                <w:sz w:val="20"/>
                <w:szCs w:val="20"/>
              </w:rPr>
              <w:t xml:space="preserve"> vas</w:t>
            </w:r>
            <w:r w:rsidR="009777DD">
              <w:rPr>
                <w:rFonts w:ascii="ArialMT" w:hAnsi="ArialMT" w:cs="ArialMT"/>
                <w:sz w:val="20"/>
                <w:szCs w:val="20"/>
              </w:rPr>
              <w:t>,</w:t>
            </w:r>
            <w:r w:rsidRPr="00A62173">
              <w:rPr>
                <w:rFonts w:ascii="ArialMT" w:hAnsi="ArialMT" w:cs="ArialMT"/>
                <w:sz w:val="20"/>
                <w:szCs w:val="20"/>
              </w:rPr>
              <w:t xml:space="preserve"> </w:t>
            </w:r>
            <w:r w:rsidRPr="00A62173">
              <w:rPr>
                <w:rFonts w:ascii="Arial" w:hAnsi="Arial" w:cs="Arial"/>
                <w:sz w:val="20"/>
                <w:szCs w:val="20"/>
              </w:rPr>
              <w:t xml:space="preserve">2018  </w:t>
            </w:r>
          </w:p>
          <w:p w14:paraId="241809FC" w14:textId="4DC33B7C" w:rsidR="00C546BE" w:rsidRPr="00A62173" w:rsidRDefault="00C546BE" w:rsidP="00406177">
            <w:pPr>
              <w:autoSpaceDE w:val="0"/>
              <w:autoSpaceDN w:val="0"/>
              <w:adjustRightInd w:val="0"/>
              <w:rPr>
                <w:rFonts w:ascii="Arial-BoldMT" w:hAnsi="Arial-BoldMT" w:cs="Arial-BoldMT"/>
                <w:b/>
                <w:bCs/>
                <w:sz w:val="32"/>
                <w:szCs w:val="32"/>
              </w:rPr>
            </w:pPr>
          </w:p>
        </w:tc>
        <w:tc>
          <w:tcPr>
            <w:tcW w:w="1611" w:type="dxa"/>
          </w:tcPr>
          <w:p w14:paraId="4943D712" w14:textId="2A2D0706" w:rsidR="00406177" w:rsidRPr="007B2261" w:rsidRDefault="007B2261" w:rsidP="00406177">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1270" w:type="dxa"/>
          </w:tcPr>
          <w:p w14:paraId="4A9EB52A" w14:textId="77777777" w:rsidR="00406177" w:rsidRPr="007B2261" w:rsidRDefault="00406177" w:rsidP="00406177">
            <w:pPr>
              <w:autoSpaceDE w:val="0"/>
              <w:autoSpaceDN w:val="0"/>
              <w:adjustRightInd w:val="0"/>
              <w:rPr>
                <w:rFonts w:ascii="Arial" w:hAnsi="Arial" w:cs="Arial"/>
                <w:color w:val="000000"/>
                <w:sz w:val="20"/>
                <w:szCs w:val="20"/>
              </w:rPr>
            </w:pPr>
          </w:p>
        </w:tc>
        <w:tc>
          <w:tcPr>
            <w:tcW w:w="1550" w:type="dxa"/>
          </w:tcPr>
          <w:p w14:paraId="4598EE1D" w14:textId="77777777" w:rsidR="00406177" w:rsidRPr="007B2261" w:rsidRDefault="00406177" w:rsidP="00406177">
            <w:pPr>
              <w:autoSpaceDE w:val="0"/>
              <w:autoSpaceDN w:val="0"/>
              <w:adjustRightInd w:val="0"/>
              <w:rPr>
                <w:rFonts w:ascii="Arial" w:hAnsi="Arial" w:cs="Arial"/>
                <w:color w:val="000000"/>
                <w:sz w:val="20"/>
                <w:szCs w:val="20"/>
              </w:rPr>
            </w:pPr>
          </w:p>
        </w:tc>
        <w:tc>
          <w:tcPr>
            <w:tcW w:w="3006" w:type="dxa"/>
          </w:tcPr>
          <w:p w14:paraId="16F3B0EB" w14:textId="2B0B58AE" w:rsidR="00406177" w:rsidRPr="00A62173" w:rsidRDefault="007B2261" w:rsidP="00406177">
            <w:pPr>
              <w:autoSpaceDE w:val="0"/>
              <w:autoSpaceDN w:val="0"/>
              <w:adjustRightInd w:val="0"/>
              <w:rPr>
                <w:rFonts w:ascii="Arial" w:hAnsi="Arial" w:cs="Arial"/>
                <w:color w:val="000000"/>
                <w:sz w:val="20"/>
                <w:szCs w:val="20"/>
              </w:rPr>
            </w:pPr>
            <w:r w:rsidRPr="00A62173">
              <w:rPr>
                <w:rFonts w:ascii="Arial" w:hAnsi="Arial" w:cs="Arial"/>
                <w:color w:val="000000"/>
                <w:sz w:val="20"/>
                <w:szCs w:val="20"/>
              </w:rPr>
              <w:t>Urejena v manjšem obsegu.</w:t>
            </w:r>
          </w:p>
        </w:tc>
      </w:tr>
      <w:tr w:rsidR="00EF243C" w14:paraId="342E08C3" w14:textId="77777777" w:rsidTr="003001E6">
        <w:tc>
          <w:tcPr>
            <w:tcW w:w="7017" w:type="dxa"/>
          </w:tcPr>
          <w:p w14:paraId="2C324446" w14:textId="57989CFE" w:rsidR="00C546BE" w:rsidRPr="00B975D6" w:rsidRDefault="00EF243C" w:rsidP="00EF243C">
            <w:pPr>
              <w:autoSpaceDE w:val="0"/>
              <w:autoSpaceDN w:val="0"/>
              <w:adjustRightInd w:val="0"/>
              <w:rPr>
                <w:rFonts w:ascii="Arial-BoldMT" w:hAnsi="Arial-BoldMT" w:cs="Arial-BoldMT"/>
                <w:b/>
                <w:bCs/>
                <w:color w:val="000000"/>
                <w:sz w:val="20"/>
                <w:szCs w:val="20"/>
              </w:rPr>
            </w:pPr>
            <w:r w:rsidRPr="0011062C">
              <w:rPr>
                <w:rFonts w:ascii="Arial-BoldMT" w:hAnsi="Arial-BoldMT" w:cs="Arial-BoldMT"/>
                <w:b/>
                <w:bCs/>
                <w:color w:val="000000"/>
                <w:sz w:val="20"/>
                <w:szCs w:val="20"/>
              </w:rPr>
              <w:t>K5 – NOVOMEŠKA RIVIERA (IRČA VAS – SEIDLOV JEZ)</w:t>
            </w:r>
          </w:p>
        </w:tc>
        <w:tc>
          <w:tcPr>
            <w:tcW w:w="1611" w:type="dxa"/>
          </w:tcPr>
          <w:p w14:paraId="1F7209D9" w14:textId="77777777" w:rsidR="00EF243C" w:rsidRPr="00846D87" w:rsidRDefault="00EF243C" w:rsidP="00EF243C">
            <w:pPr>
              <w:autoSpaceDE w:val="0"/>
              <w:autoSpaceDN w:val="0"/>
              <w:adjustRightInd w:val="0"/>
              <w:rPr>
                <w:rFonts w:ascii="Arial" w:hAnsi="Arial" w:cs="Arial"/>
                <w:b/>
                <w:bCs/>
                <w:color w:val="000000"/>
                <w:sz w:val="20"/>
                <w:szCs w:val="20"/>
              </w:rPr>
            </w:pPr>
          </w:p>
        </w:tc>
        <w:tc>
          <w:tcPr>
            <w:tcW w:w="1270" w:type="dxa"/>
          </w:tcPr>
          <w:p w14:paraId="74F08A31" w14:textId="77777777" w:rsidR="00EF243C" w:rsidRPr="00846D87" w:rsidRDefault="00EF243C" w:rsidP="00EF243C">
            <w:pPr>
              <w:autoSpaceDE w:val="0"/>
              <w:autoSpaceDN w:val="0"/>
              <w:adjustRightInd w:val="0"/>
              <w:rPr>
                <w:rFonts w:ascii="Arial" w:hAnsi="Arial" w:cs="Arial"/>
                <w:b/>
                <w:bCs/>
                <w:color w:val="000000"/>
                <w:sz w:val="20"/>
                <w:szCs w:val="20"/>
              </w:rPr>
            </w:pPr>
          </w:p>
        </w:tc>
        <w:tc>
          <w:tcPr>
            <w:tcW w:w="1550" w:type="dxa"/>
          </w:tcPr>
          <w:p w14:paraId="4AF27B20" w14:textId="77777777" w:rsidR="00EF243C" w:rsidRPr="00846D87" w:rsidRDefault="00EF243C" w:rsidP="00EF243C">
            <w:pPr>
              <w:autoSpaceDE w:val="0"/>
              <w:autoSpaceDN w:val="0"/>
              <w:adjustRightInd w:val="0"/>
              <w:rPr>
                <w:rFonts w:ascii="Arial" w:hAnsi="Arial" w:cs="Arial"/>
                <w:b/>
                <w:bCs/>
                <w:color w:val="000000"/>
                <w:sz w:val="20"/>
                <w:szCs w:val="20"/>
              </w:rPr>
            </w:pPr>
          </w:p>
        </w:tc>
        <w:tc>
          <w:tcPr>
            <w:tcW w:w="3006" w:type="dxa"/>
          </w:tcPr>
          <w:p w14:paraId="536A683F" w14:textId="77777777" w:rsidR="00EF243C" w:rsidRPr="00846D87" w:rsidRDefault="00EF243C" w:rsidP="00EF243C">
            <w:pPr>
              <w:autoSpaceDE w:val="0"/>
              <w:autoSpaceDN w:val="0"/>
              <w:adjustRightInd w:val="0"/>
              <w:rPr>
                <w:rFonts w:ascii="Arial" w:hAnsi="Arial" w:cs="Arial"/>
                <w:b/>
                <w:bCs/>
                <w:color w:val="000000"/>
                <w:sz w:val="20"/>
                <w:szCs w:val="20"/>
              </w:rPr>
            </w:pPr>
          </w:p>
        </w:tc>
      </w:tr>
      <w:tr w:rsidR="00EF243C" w14:paraId="40B42607" w14:textId="77777777" w:rsidTr="003001E6">
        <w:tc>
          <w:tcPr>
            <w:tcW w:w="7017" w:type="dxa"/>
          </w:tcPr>
          <w:p w14:paraId="346427F1" w14:textId="2AC5DD3A" w:rsidR="00EF243C" w:rsidRDefault="00EF243C" w:rsidP="00EF243C">
            <w:pPr>
              <w:autoSpaceDE w:val="0"/>
              <w:autoSpaceDN w:val="0"/>
              <w:adjustRightInd w:val="0"/>
              <w:rPr>
                <w:rFonts w:ascii="Arial-BoldMT" w:hAnsi="Arial-BoldMT" w:cs="Arial-BoldMT"/>
                <w:b/>
                <w:bCs/>
                <w:color w:val="000000"/>
                <w:sz w:val="32"/>
                <w:szCs w:val="32"/>
              </w:rPr>
            </w:pPr>
            <w:r w:rsidRPr="00542BBE">
              <w:rPr>
                <w:rFonts w:ascii="Arial" w:hAnsi="Arial" w:cs="Arial"/>
                <w:sz w:val="20"/>
                <w:szCs w:val="20"/>
              </w:rPr>
              <w:t xml:space="preserve">K5 - 1: </w:t>
            </w:r>
            <w:r w:rsidRPr="00542BBE">
              <w:rPr>
                <w:rFonts w:ascii="ArialMT" w:hAnsi="ArialMT" w:cs="ArialMT"/>
                <w:sz w:val="20"/>
                <w:szCs w:val="20"/>
              </w:rPr>
              <w:t xml:space="preserve">Postajališče </w:t>
            </w:r>
            <w:r w:rsidRPr="00542BBE">
              <w:rPr>
                <w:rFonts w:ascii="Arial" w:hAnsi="Arial" w:cs="Arial"/>
                <w:sz w:val="20"/>
                <w:szCs w:val="20"/>
              </w:rPr>
              <w:t>za avtodome (PZA) pri izlivu Bršljinskega otoka na teras</w:t>
            </w:r>
            <w:r w:rsidR="009777DD">
              <w:rPr>
                <w:rFonts w:ascii="Arial" w:hAnsi="Arial" w:cs="Arial"/>
                <w:sz w:val="20"/>
                <w:szCs w:val="20"/>
              </w:rPr>
              <w:t>i</w:t>
            </w:r>
            <w:r w:rsidRPr="00542BBE">
              <w:rPr>
                <w:rFonts w:ascii="Arial" w:hAnsi="Arial" w:cs="Arial"/>
                <w:sz w:val="20"/>
                <w:szCs w:val="20"/>
              </w:rPr>
              <w:t xml:space="preserve"> </w:t>
            </w:r>
            <w:r w:rsidRPr="00542BBE">
              <w:rPr>
                <w:rFonts w:ascii="ArialMT" w:hAnsi="ArialMT" w:cs="ArialMT"/>
                <w:sz w:val="20"/>
                <w:szCs w:val="20"/>
              </w:rPr>
              <w:t xml:space="preserve">(obstoječi </w:t>
            </w:r>
            <w:r w:rsidRPr="00542BBE">
              <w:rPr>
                <w:rFonts w:ascii="Arial" w:hAnsi="Arial" w:cs="Arial"/>
                <w:sz w:val="20"/>
                <w:szCs w:val="20"/>
              </w:rPr>
              <w:t>industrijski plato), - prostorska</w:t>
            </w:r>
            <w:r w:rsidR="00F46B35">
              <w:rPr>
                <w:rFonts w:ascii="Arial" w:hAnsi="Arial" w:cs="Arial"/>
                <w:sz w:val="20"/>
                <w:szCs w:val="20"/>
              </w:rPr>
              <w:t xml:space="preserve"> </w:t>
            </w:r>
            <w:r w:rsidR="00F46B35" w:rsidRPr="00F46B35">
              <w:rPr>
                <w:rFonts w:ascii="Arial" w:hAnsi="Arial" w:cs="Arial"/>
                <w:sz w:val="20"/>
                <w:szCs w:val="20"/>
              </w:rPr>
              <w:t>umestitev 2018</w:t>
            </w:r>
          </w:p>
        </w:tc>
        <w:tc>
          <w:tcPr>
            <w:tcW w:w="1611" w:type="dxa"/>
          </w:tcPr>
          <w:p w14:paraId="015D25C4" w14:textId="77777777" w:rsidR="00EF243C" w:rsidRPr="00846D87" w:rsidRDefault="00EF243C" w:rsidP="00EF243C">
            <w:pPr>
              <w:autoSpaceDE w:val="0"/>
              <w:autoSpaceDN w:val="0"/>
              <w:adjustRightInd w:val="0"/>
              <w:rPr>
                <w:rFonts w:ascii="Arial" w:hAnsi="Arial" w:cs="Arial"/>
                <w:b/>
                <w:bCs/>
                <w:color w:val="000000"/>
                <w:sz w:val="20"/>
                <w:szCs w:val="20"/>
              </w:rPr>
            </w:pPr>
          </w:p>
        </w:tc>
        <w:tc>
          <w:tcPr>
            <w:tcW w:w="1270" w:type="dxa"/>
          </w:tcPr>
          <w:p w14:paraId="6D7E822E" w14:textId="77777777" w:rsidR="00EF243C" w:rsidRPr="00846D87" w:rsidRDefault="00EF243C" w:rsidP="00EF243C">
            <w:pPr>
              <w:autoSpaceDE w:val="0"/>
              <w:autoSpaceDN w:val="0"/>
              <w:adjustRightInd w:val="0"/>
              <w:rPr>
                <w:rFonts w:ascii="Arial" w:hAnsi="Arial" w:cs="Arial"/>
                <w:b/>
                <w:bCs/>
                <w:color w:val="000000"/>
                <w:sz w:val="20"/>
                <w:szCs w:val="20"/>
              </w:rPr>
            </w:pPr>
          </w:p>
        </w:tc>
        <w:tc>
          <w:tcPr>
            <w:tcW w:w="1550" w:type="dxa"/>
          </w:tcPr>
          <w:p w14:paraId="2954FE79" w14:textId="5A42650D" w:rsidR="00EF243C" w:rsidRPr="00542BBE" w:rsidRDefault="00542BBE" w:rsidP="00EF243C">
            <w:pPr>
              <w:autoSpaceDE w:val="0"/>
              <w:autoSpaceDN w:val="0"/>
              <w:adjustRightInd w:val="0"/>
              <w:rPr>
                <w:rFonts w:ascii="Arial" w:hAnsi="Arial" w:cs="Arial"/>
                <w:color w:val="000000"/>
                <w:sz w:val="20"/>
                <w:szCs w:val="20"/>
              </w:rPr>
            </w:pPr>
            <w:r w:rsidRPr="00542BBE">
              <w:rPr>
                <w:rFonts w:ascii="Arial" w:hAnsi="Arial" w:cs="Arial"/>
                <w:color w:val="000000"/>
                <w:sz w:val="20"/>
                <w:szCs w:val="20"/>
              </w:rPr>
              <w:t>X</w:t>
            </w:r>
          </w:p>
        </w:tc>
        <w:tc>
          <w:tcPr>
            <w:tcW w:w="3006" w:type="dxa"/>
          </w:tcPr>
          <w:p w14:paraId="3CB32C38" w14:textId="4AFE1394" w:rsidR="00EF243C" w:rsidRPr="00846D87" w:rsidRDefault="00542BBE" w:rsidP="00EF243C">
            <w:pPr>
              <w:autoSpaceDE w:val="0"/>
              <w:autoSpaceDN w:val="0"/>
              <w:adjustRightInd w:val="0"/>
              <w:rPr>
                <w:rFonts w:ascii="Arial" w:hAnsi="Arial" w:cs="Arial"/>
                <w:b/>
                <w:bCs/>
                <w:color w:val="000000"/>
                <w:sz w:val="20"/>
                <w:szCs w:val="20"/>
              </w:rPr>
            </w:pPr>
            <w:r>
              <w:rPr>
                <w:rFonts w:ascii="Arial" w:hAnsi="Arial" w:cs="Arial"/>
                <w:sz w:val="20"/>
                <w:szCs w:val="20"/>
              </w:rPr>
              <w:t xml:space="preserve">Področje je bilo </w:t>
            </w:r>
            <w:r w:rsidR="00B975D6">
              <w:rPr>
                <w:rFonts w:ascii="Arial" w:hAnsi="Arial" w:cs="Arial"/>
                <w:sz w:val="20"/>
                <w:szCs w:val="20"/>
              </w:rPr>
              <w:t>k</w:t>
            </w:r>
            <w:r w:rsidR="00E714FD" w:rsidRPr="007C6A12">
              <w:rPr>
                <w:rFonts w:ascii="Arial" w:hAnsi="Arial" w:cs="Arial"/>
                <w:sz w:val="20"/>
                <w:szCs w:val="20"/>
              </w:rPr>
              <w:t xml:space="preserve">asneje ugotovljeno kot </w:t>
            </w:r>
            <w:r w:rsidR="00B975D6">
              <w:rPr>
                <w:rFonts w:ascii="Arial" w:hAnsi="Arial" w:cs="Arial"/>
                <w:sz w:val="20"/>
                <w:szCs w:val="20"/>
              </w:rPr>
              <w:t>ne</w:t>
            </w:r>
            <w:r w:rsidR="00E714FD" w:rsidRPr="007C6A12">
              <w:rPr>
                <w:rFonts w:ascii="Arial" w:hAnsi="Arial" w:cs="Arial"/>
                <w:sz w:val="20"/>
                <w:szCs w:val="20"/>
              </w:rPr>
              <w:t>primerna lokacija</w:t>
            </w:r>
            <w:r w:rsidR="00B975D6">
              <w:rPr>
                <w:rFonts w:ascii="Arial" w:hAnsi="Arial" w:cs="Arial"/>
                <w:sz w:val="20"/>
                <w:szCs w:val="20"/>
              </w:rPr>
              <w:t>.</w:t>
            </w:r>
          </w:p>
        </w:tc>
      </w:tr>
      <w:tr w:rsidR="00EF243C" w14:paraId="36BCB835" w14:textId="77777777" w:rsidTr="003001E6">
        <w:tc>
          <w:tcPr>
            <w:tcW w:w="7017" w:type="dxa"/>
          </w:tcPr>
          <w:p w14:paraId="603A989D" w14:textId="70D9018F" w:rsidR="00EF243C" w:rsidRPr="00E84C29" w:rsidRDefault="00EF243C" w:rsidP="00EF243C">
            <w:pPr>
              <w:autoSpaceDE w:val="0"/>
              <w:autoSpaceDN w:val="0"/>
              <w:adjustRightInd w:val="0"/>
              <w:rPr>
                <w:rFonts w:ascii="Arial-BoldMT" w:hAnsi="Arial-BoldMT" w:cs="Arial-BoldMT"/>
                <w:b/>
                <w:bCs/>
                <w:sz w:val="32"/>
                <w:szCs w:val="32"/>
              </w:rPr>
            </w:pPr>
            <w:r w:rsidRPr="00E84C29">
              <w:rPr>
                <w:rFonts w:ascii="ArialMT" w:hAnsi="ArialMT" w:cs="ArialMT"/>
                <w:sz w:val="20"/>
                <w:szCs w:val="20"/>
              </w:rPr>
              <w:t xml:space="preserve">K5 - 2: Ureditev klančine za izpust za čolne za intervencijske in rekreativne namene ob izlivu Bršljinskega otoka, </w:t>
            </w:r>
            <w:r w:rsidRPr="00E84C29">
              <w:rPr>
                <w:rFonts w:ascii="Arial" w:hAnsi="Arial" w:cs="Arial"/>
                <w:sz w:val="20"/>
                <w:szCs w:val="20"/>
              </w:rPr>
              <w:t xml:space="preserve">2018 </w:t>
            </w:r>
          </w:p>
        </w:tc>
        <w:tc>
          <w:tcPr>
            <w:tcW w:w="1611" w:type="dxa"/>
          </w:tcPr>
          <w:p w14:paraId="42FDA6D0" w14:textId="77777777" w:rsidR="00EF243C" w:rsidRPr="00846D87" w:rsidRDefault="00EF243C" w:rsidP="00EF243C">
            <w:pPr>
              <w:autoSpaceDE w:val="0"/>
              <w:autoSpaceDN w:val="0"/>
              <w:adjustRightInd w:val="0"/>
              <w:rPr>
                <w:rFonts w:ascii="Arial" w:hAnsi="Arial" w:cs="Arial"/>
                <w:b/>
                <w:bCs/>
                <w:color w:val="000000"/>
                <w:sz w:val="20"/>
                <w:szCs w:val="20"/>
              </w:rPr>
            </w:pPr>
          </w:p>
        </w:tc>
        <w:tc>
          <w:tcPr>
            <w:tcW w:w="1270" w:type="dxa"/>
          </w:tcPr>
          <w:p w14:paraId="17F542FF" w14:textId="77777777" w:rsidR="00EF243C" w:rsidRPr="00846D87" w:rsidRDefault="00EF243C" w:rsidP="00EF243C">
            <w:pPr>
              <w:autoSpaceDE w:val="0"/>
              <w:autoSpaceDN w:val="0"/>
              <w:adjustRightInd w:val="0"/>
              <w:rPr>
                <w:rFonts w:ascii="Arial" w:hAnsi="Arial" w:cs="Arial"/>
                <w:b/>
                <w:bCs/>
                <w:color w:val="000000"/>
                <w:sz w:val="20"/>
                <w:szCs w:val="20"/>
              </w:rPr>
            </w:pPr>
          </w:p>
        </w:tc>
        <w:tc>
          <w:tcPr>
            <w:tcW w:w="1550" w:type="dxa"/>
          </w:tcPr>
          <w:p w14:paraId="3717E46A" w14:textId="30F6E9D4" w:rsidR="00EF243C" w:rsidRPr="004067D6" w:rsidRDefault="00536EFA" w:rsidP="00EF243C">
            <w:pPr>
              <w:autoSpaceDE w:val="0"/>
              <w:autoSpaceDN w:val="0"/>
              <w:adjustRightInd w:val="0"/>
              <w:rPr>
                <w:rFonts w:ascii="Arial" w:hAnsi="Arial" w:cs="Arial"/>
                <w:color w:val="000000"/>
                <w:sz w:val="20"/>
                <w:szCs w:val="20"/>
              </w:rPr>
            </w:pPr>
            <w:r w:rsidRPr="004067D6">
              <w:rPr>
                <w:rFonts w:ascii="Arial" w:hAnsi="Arial" w:cs="Arial"/>
                <w:color w:val="000000"/>
                <w:sz w:val="20"/>
                <w:szCs w:val="20"/>
              </w:rPr>
              <w:t>X</w:t>
            </w:r>
          </w:p>
        </w:tc>
        <w:tc>
          <w:tcPr>
            <w:tcW w:w="3006" w:type="dxa"/>
          </w:tcPr>
          <w:p w14:paraId="2AA27DB1" w14:textId="33D1AF6E" w:rsidR="00EF243C" w:rsidRPr="00846D87" w:rsidRDefault="00536EFA" w:rsidP="00EF243C">
            <w:pPr>
              <w:autoSpaceDE w:val="0"/>
              <w:autoSpaceDN w:val="0"/>
              <w:adjustRightInd w:val="0"/>
              <w:rPr>
                <w:rFonts w:ascii="Arial" w:hAnsi="Arial" w:cs="Arial"/>
                <w:b/>
                <w:bCs/>
                <w:color w:val="000000"/>
                <w:sz w:val="20"/>
                <w:szCs w:val="20"/>
              </w:rPr>
            </w:pPr>
            <w:r>
              <w:rPr>
                <w:rFonts w:ascii="Arial" w:hAnsi="Arial" w:cs="Arial"/>
                <w:sz w:val="20"/>
                <w:szCs w:val="20"/>
              </w:rPr>
              <w:t>Področje je bilo k</w:t>
            </w:r>
            <w:r w:rsidRPr="007C6A12">
              <w:rPr>
                <w:rFonts w:ascii="Arial" w:hAnsi="Arial" w:cs="Arial"/>
                <w:sz w:val="20"/>
                <w:szCs w:val="20"/>
              </w:rPr>
              <w:t xml:space="preserve">asneje ugotovljeno kot </w:t>
            </w:r>
            <w:r w:rsidR="004067D6">
              <w:rPr>
                <w:rFonts w:ascii="Arial" w:hAnsi="Arial" w:cs="Arial"/>
                <w:sz w:val="20"/>
                <w:szCs w:val="20"/>
              </w:rPr>
              <w:t xml:space="preserve">manj </w:t>
            </w:r>
            <w:r w:rsidRPr="007C6A12">
              <w:rPr>
                <w:rFonts w:ascii="Arial" w:hAnsi="Arial" w:cs="Arial"/>
                <w:sz w:val="20"/>
                <w:szCs w:val="20"/>
              </w:rPr>
              <w:t>primerna lokacija</w:t>
            </w:r>
            <w:r w:rsidR="004067D6">
              <w:rPr>
                <w:rFonts w:ascii="Arial" w:hAnsi="Arial" w:cs="Arial"/>
                <w:sz w:val="20"/>
                <w:szCs w:val="20"/>
              </w:rPr>
              <w:t xml:space="preserve"> in podana ocena, da je dovolj klančina na Loki. </w:t>
            </w:r>
            <w:r>
              <w:rPr>
                <w:rFonts w:ascii="Arial" w:hAnsi="Arial" w:cs="Arial"/>
                <w:sz w:val="20"/>
                <w:szCs w:val="20"/>
              </w:rPr>
              <w:t xml:space="preserve"> </w:t>
            </w:r>
          </w:p>
        </w:tc>
      </w:tr>
      <w:tr w:rsidR="00EF243C" w14:paraId="11434356" w14:textId="77777777" w:rsidTr="003001E6">
        <w:tc>
          <w:tcPr>
            <w:tcW w:w="7017" w:type="dxa"/>
          </w:tcPr>
          <w:p w14:paraId="3C581DD4" w14:textId="45082329" w:rsidR="00EF243C" w:rsidRPr="00E84C29" w:rsidRDefault="00EF243C" w:rsidP="00EF243C">
            <w:pPr>
              <w:autoSpaceDE w:val="0"/>
              <w:autoSpaceDN w:val="0"/>
              <w:adjustRightInd w:val="0"/>
              <w:rPr>
                <w:rFonts w:ascii="Arial-BoldMT" w:hAnsi="Arial-BoldMT" w:cs="Arial-BoldMT"/>
                <w:b/>
                <w:bCs/>
                <w:sz w:val="32"/>
                <w:szCs w:val="32"/>
              </w:rPr>
            </w:pPr>
            <w:r w:rsidRPr="00E84C29">
              <w:rPr>
                <w:rFonts w:ascii="ArialMT" w:hAnsi="ArialMT" w:cs="ArialMT"/>
                <w:sz w:val="20"/>
                <w:szCs w:val="20"/>
              </w:rPr>
              <w:t xml:space="preserve">K5 - 3: Postavitev </w:t>
            </w:r>
            <w:proofErr w:type="spellStart"/>
            <w:r w:rsidRPr="00E84C29">
              <w:rPr>
                <w:rFonts w:ascii="ArialMT" w:hAnsi="ArialMT" w:cs="ArialMT"/>
                <w:sz w:val="20"/>
                <w:szCs w:val="20"/>
              </w:rPr>
              <w:t>info</w:t>
            </w:r>
            <w:proofErr w:type="spellEnd"/>
            <w:r w:rsidRPr="00E84C29">
              <w:rPr>
                <w:rFonts w:ascii="ArialMT" w:hAnsi="ArialMT" w:cs="ArialMT"/>
                <w:sz w:val="20"/>
                <w:szCs w:val="20"/>
              </w:rPr>
              <w:t xml:space="preserve"> table o pestrosti ptičjega sveta ob Župančičevem sprehajališču, </w:t>
            </w:r>
            <w:r w:rsidRPr="00E84C29">
              <w:rPr>
                <w:rFonts w:ascii="Arial" w:hAnsi="Arial" w:cs="Arial"/>
                <w:sz w:val="20"/>
                <w:szCs w:val="20"/>
              </w:rPr>
              <w:t>2017</w:t>
            </w:r>
          </w:p>
        </w:tc>
        <w:tc>
          <w:tcPr>
            <w:tcW w:w="1611" w:type="dxa"/>
          </w:tcPr>
          <w:p w14:paraId="1B7D3292" w14:textId="77777777" w:rsidR="00EF243C" w:rsidRPr="00846D87" w:rsidRDefault="00EF243C" w:rsidP="00EF243C">
            <w:pPr>
              <w:autoSpaceDE w:val="0"/>
              <w:autoSpaceDN w:val="0"/>
              <w:adjustRightInd w:val="0"/>
              <w:rPr>
                <w:rFonts w:ascii="Arial" w:hAnsi="Arial" w:cs="Arial"/>
                <w:b/>
                <w:bCs/>
                <w:color w:val="000000"/>
                <w:sz w:val="20"/>
                <w:szCs w:val="20"/>
              </w:rPr>
            </w:pPr>
          </w:p>
        </w:tc>
        <w:tc>
          <w:tcPr>
            <w:tcW w:w="1270" w:type="dxa"/>
          </w:tcPr>
          <w:p w14:paraId="2D09DBBD" w14:textId="2D9B1CAC" w:rsidR="00EF243C" w:rsidRPr="00846D87" w:rsidRDefault="00E84C29" w:rsidP="00EF243C">
            <w:pPr>
              <w:autoSpaceDE w:val="0"/>
              <w:autoSpaceDN w:val="0"/>
              <w:adjustRightInd w:val="0"/>
              <w:rPr>
                <w:rFonts w:ascii="Arial" w:hAnsi="Arial" w:cs="Arial"/>
                <w:b/>
                <w:bCs/>
                <w:color w:val="000000"/>
                <w:sz w:val="20"/>
                <w:szCs w:val="20"/>
              </w:rPr>
            </w:pPr>
            <w:r w:rsidRPr="00E84C29">
              <w:rPr>
                <w:rFonts w:ascii="Arial" w:hAnsi="Arial" w:cs="Arial"/>
                <w:color w:val="000000"/>
                <w:sz w:val="20"/>
                <w:szCs w:val="20"/>
              </w:rPr>
              <w:t>X</w:t>
            </w:r>
          </w:p>
        </w:tc>
        <w:tc>
          <w:tcPr>
            <w:tcW w:w="1550" w:type="dxa"/>
          </w:tcPr>
          <w:p w14:paraId="6E3FAD2F" w14:textId="1913F498" w:rsidR="00EF243C" w:rsidRPr="00E84C29" w:rsidRDefault="00EF243C" w:rsidP="00EF243C">
            <w:pPr>
              <w:autoSpaceDE w:val="0"/>
              <w:autoSpaceDN w:val="0"/>
              <w:adjustRightInd w:val="0"/>
              <w:rPr>
                <w:rFonts w:ascii="Arial" w:hAnsi="Arial" w:cs="Arial"/>
                <w:color w:val="000000"/>
                <w:sz w:val="20"/>
                <w:szCs w:val="20"/>
              </w:rPr>
            </w:pPr>
          </w:p>
        </w:tc>
        <w:tc>
          <w:tcPr>
            <w:tcW w:w="3006" w:type="dxa"/>
          </w:tcPr>
          <w:p w14:paraId="1BE3E7E0" w14:textId="4F6384FB" w:rsidR="00EF243C" w:rsidRPr="00846D87" w:rsidRDefault="00E84C29" w:rsidP="00EF243C">
            <w:pPr>
              <w:autoSpaceDE w:val="0"/>
              <w:autoSpaceDN w:val="0"/>
              <w:adjustRightInd w:val="0"/>
              <w:rPr>
                <w:rFonts w:ascii="Arial" w:hAnsi="Arial" w:cs="Arial"/>
                <w:b/>
                <w:bCs/>
                <w:color w:val="000000"/>
                <w:sz w:val="20"/>
                <w:szCs w:val="20"/>
              </w:rPr>
            </w:pPr>
            <w:r>
              <w:rPr>
                <w:rFonts w:ascii="Arial" w:hAnsi="Arial" w:cs="Arial"/>
                <w:color w:val="000000"/>
                <w:sz w:val="20"/>
                <w:szCs w:val="20"/>
              </w:rPr>
              <w:t>Enako kot pri točki K1.</w:t>
            </w:r>
          </w:p>
        </w:tc>
      </w:tr>
      <w:tr w:rsidR="00C87CD6" w14:paraId="3A5BE259" w14:textId="77777777" w:rsidTr="003001E6">
        <w:tc>
          <w:tcPr>
            <w:tcW w:w="7017" w:type="dxa"/>
          </w:tcPr>
          <w:p w14:paraId="0798FCB2" w14:textId="6439B73B" w:rsidR="00C87CD6" w:rsidRPr="00955DDA" w:rsidRDefault="00C87CD6" w:rsidP="00C87CD6">
            <w:pPr>
              <w:autoSpaceDE w:val="0"/>
              <w:autoSpaceDN w:val="0"/>
              <w:adjustRightInd w:val="0"/>
              <w:rPr>
                <w:rFonts w:ascii="Arial-BoldMT" w:hAnsi="Arial-BoldMT" w:cs="Arial-BoldMT"/>
                <w:b/>
                <w:bCs/>
                <w:sz w:val="32"/>
                <w:szCs w:val="32"/>
              </w:rPr>
            </w:pPr>
            <w:r w:rsidRPr="00955DDA">
              <w:rPr>
                <w:rFonts w:ascii="Arial" w:hAnsi="Arial" w:cs="Arial"/>
                <w:sz w:val="20"/>
                <w:szCs w:val="20"/>
              </w:rPr>
              <w:t>K5 - 4: Postavitev javne razsvetljave ob ŽS, 2017/18</w:t>
            </w:r>
          </w:p>
        </w:tc>
        <w:tc>
          <w:tcPr>
            <w:tcW w:w="1611" w:type="dxa"/>
          </w:tcPr>
          <w:p w14:paraId="1323004C" w14:textId="5FC00600" w:rsidR="00C87CD6" w:rsidRPr="00846D87" w:rsidRDefault="00C87CD6" w:rsidP="00C87CD6">
            <w:pPr>
              <w:autoSpaceDE w:val="0"/>
              <w:autoSpaceDN w:val="0"/>
              <w:adjustRightInd w:val="0"/>
              <w:rPr>
                <w:rFonts w:ascii="Arial" w:hAnsi="Arial" w:cs="Arial"/>
                <w:b/>
                <w:bCs/>
                <w:color w:val="000000"/>
                <w:sz w:val="20"/>
                <w:szCs w:val="20"/>
              </w:rPr>
            </w:pPr>
            <w:r w:rsidRPr="00A21CDE">
              <w:rPr>
                <w:rFonts w:ascii="Arial" w:hAnsi="Arial" w:cs="Arial"/>
                <w:color w:val="000000"/>
                <w:sz w:val="20"/>
                <w:szCs w:val="20"/>
              </w:rPr>
              <w:t>X</w:t>
            </w:r>
          </w:p>
        </w:tc>
        <w:tc>
          <w:tcPr>
            <w:tcW w:w="1270" w:type="dxa"/>
          </w:tcPr>
          <w:p w14:paraId="40CF2FF6" w14:textId="77777777" w:rsidR="00C87CD6" w:rsidRPr="00846D87" w:rsidRDefault="00C87CD6" w:rsidP="00C87CD6">
            <w:pPr>
              <w:autoSpaceDE w:val="0"/>
              <w:autoSpaceDN w:val="0"/>
              <w:adjustRightInd w:val="0"/>
              <w:rPr>
                <w:rFonts w:ascii="Arial" w:hAnsi="Arial" w:cs="Arial"/>
                <w:b/>
                <w:bCs/>
                <w:color w:val="000000"/>
                <w:sz w:val="20"/>
                <w:szCs w:val="20"/>
              </w:rPr>
            </w:pPr>
          </w:p>
        </w:tc>
        <w:tc>
          <w:tcPr>
            <w:tcW w:w="1550" w:type="dxa"/>
          </w:tcPr>
          <w:p w14:paraId="676FCDBA" w14:textId="77777777" w:rsidR="00C87CD6" w:rsidRPr="00846D87" w:rsidRDefault="00C87CD6" w:rsidP="00C87CD6">
            <w:pPr>
              <w:autoSpaceDE w:val="0"/>
              <w:autoSpaceDN w:val="0"/>
              <w:adjustRightInd w:val="0"/>
              <w:rPr>
                <w:rFonts w:ascii="Arial" w:hAnsi="Arial" w:cs="Arial"/>
                <w:b/>
                <w:bCs/>
                <w:color w:val="000000"/>
                <w:sz w:val="20"/>
                <w:szCs w:val="20"/>
              </w:rPr>
            </w:pPr>
          </w:p>
        </w:tc>
        <w:tc>
          <w:tcPr>
            <w:tcW w:w="3006" w:type="dxa"/>
          </w:tcPr>
          <w:p w14:paraId="47343ED9" w14:textId="77777777" w:rsidR="00C87CD6" w:rsidRPr="00846D87" w:rsidRDefault="00C87CD6" w:rsidP="00C87CD6">
            <w:pPr>
              <w:autoSpaceDE w:val="0"/>
              <w:autoSpaceDN w:val="0"/>
              <w:adjustRightInd w:val="0"/>
              <w:rPr>
                <w:rFonts w:ascii="Arial" w:hAnsi="Arial" w:cs="Arial"/>
                <w:b/>
                <w:bCs/>
                <w:color w:val="000000"/>
                <w:sz w:val="20"/>
                <w:szCs w:val="20"/>
              </w:rPr>
            </w:pPr>
          </w:p>
        </w:tc>
      </w:tr>
      <w:tr w:rsidR="00C87CD6" w14:paraId="445459F4" w14:textId="77777777" w:rsidTr="003001E6">
        <w:tc>
          <w:tcPr>
            <w:tcW w:w="7017" w:type="dxa"/>
          </w:tcPr>
          <w:p w14:paraId="050978BD" w14:textId="056CD850" w:rsidR="00C87CD6" w:rsidRPr="00955DDA" w:rsidRDefault="00C87CD6" w:rsidP="00C87CD6">
            <w:pPr>
              <w:autoSpaceDE w:val="0"/>
              <w:autoSpaceDN w:val="0"/>
              <w:adjustRightInd w:val="0"/>
              <w:rPr>
                <w:rFonts w:ascii="Arial-BoldMT" w:hAnsi="Arial-BoldMT" w:cs="Arial-BoldMT"/>
                <w:b/>
                <w:bCs/>
                <w:sz w:val="32"/>
                <w:szCs w:val="32"/>
              </w:rPr>
            </w:pPr>
            <w:r w:rsidRPr="00955DDA">
              <w:rPr>
                <w:rFonts w:ascii="ArialMT" w:hAnsi="ArialMT" w:cs="ArialMT"/>
                <w:sz w:val="20"/>
                <w:szCs w:val="20"/>
              </w:rPr>
              <w:t xml:space="preserve">K5 - 5: Postavitev javnih sanitarij ob ŽS, v obstoječih objektih, </w:t>
            </w:r>
            <w:r w:rsidRPr="00955DDA">
              <w:rPr>
                <w:rFonts w:ascii="Arial" w:hAnsi="Arial" w:cs="Arial"/>
                <w:sz w:val="20"/>
                <w:szCs w:val="20"/>
              </w:rPr>
              <w:t xml:space="preserve">2018 </w:t>
            </w:r>
          </w:p>
        </w:tc>
        <w:tc>
          <w:tcPr>
            <w:tcW w:w="1611" w:type="dxa"/>
          </w:tcPr>
          <w:p w14:paraId="5769A182" w14:textId="3C67A184" w:rsidR="00C87CD6" w:rsidRPr="00846D87" w:rsidRDefault="00C87CD6" w:rsidP="00C87CD6">
            <w:pPr>
              <w:autoSpaceDE w:val="0"/>
              <w:autoSpaceDN w:val="0"/>
              <w:adjustRightInd w:val="0"/>
              <w:rPr>
                <w:rFonts w:ascii="Arial" w:hAnsi="Arial" w:cs="Arial"/>
                <w:b/>
                <w:bCs/>
                <w:color w:val="000000"/>
                <w:sz w:val="20"/>
                <w:szCs w:val="20"/>
              </w:rPr>
            </w:pPr>
          </w:p>
        </w:tc>
        <w:tc>
          <w:tcPr>
            <w:tcW w:w="1270" w:type="dxa"/>
          </w:tcPr>
          <w:p w14:paraId="0A65D092" w14:textId="6EAC2815" w:rsidR="00C87CD6" w:rsidRPr="00846D87" w:rsidRDefault="007774F8" w:rsidP="00C87CD6">
            <w:pPr>
              <w:autoSpaceDE w:val="0"/>
              <w:autoSpaceDN w:val="0"/>
              <w:adjustRightInd w:val="0"/>
              <w:rPr>
                <w:rFonts w:ascii="Arial" w:hAnsi="Arial" w:cs="Arial"/>
                <w:b/>
                <w:bCs/>
                <w:color w:val="000000"/>
                <w:sz w:val="20"/>
                <w:szCs w:val="20"/>
              </w:rPr>
            </w:pPr>
            <w:r w:rsidRPr="00A21CDE">
              <w:rPr>
                <w:rFonts w:ascii="Arial" w:hAnsi="Arial" w:cs="Arial"/>
                <w:color w:val="000000"/>
                <w:sz w:val="20"/>
                <w:szCs w:val="20"/>
              </w:rPr>
              <w:t>X</w:t>
            </w:r>
          </w:p>
        </w:tc>
        <w:tc>
          <w:tcPr>
            <w:tcW w:w="1550" w:type="dxa"/>
          </w:tcPr>
          <w:p w14:paraId="7EFF2A6E" w14:textId="77777777" w:rsidR="00C87CD6" w:rsidRPr="00846D87" w:rsidRDefault="00C87CD6" w:rsidP="00C87CD6">
            <w:pPr>
              <w:autoSpaceDE w:val="0"/>
              <w:autoSpaceDN w:val="0"/>
              <w:adjustRightInd w:val="0"/>
              <w:rPr>
                <w:rFonts w:ascii="Arial" w:hAnsi="Arial" w:cs="Arial"/>
                <w:b/>
                <w:bCs/>
                <w:color w:val="000000"/>
                <w:sz w:val="20"/>
                <w:szCs w:val="20"/>
              </w:rPr>
            </w:pPr>
          </w:p>
        </w:tc>
        <w:tc>
          <w:tcPr>
            <w:tcW w:w="3006" w:type="dxa"/>
          </w:tcPr>
          <w:p w14:paraId="1E0BC369" w14:textId="5A270D00" w:rsidR="00C87CD6" w:rsidRPr="007774F8" w:rsidRDefault="007774F8" w:rsidP="00C87CD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Urejene so javne sanitarije v MC Oton. </w:t>
            </w:r>
          </w:p>
        </w:tc>
      </w:tr>
      <w:tr w:rsidR="00EF243C" w14:paraId="76DDBF4A" w14:textId="77777777" w:rsidTr="003001E6">
        <w:tc>
          <w:tcPr>
            <w:tcW w:w="7017" w:type="dxa"/>
          </w:tcPr>
          <w:p w14:paraId="4445D591" w14:textId="03144F4D" w:rsidR="00EF243C" w:rsidRPr="00955DDA" w:rsidRDefault="00EF243C" w:rsidP="00EF243C">
            <w:pPr>
              <w:autoSpaceDE w:val="0"/>
              <w:autoSpaceDN w:val="0"/>
              <w:adjustRightInd w:val="0"/>
              <w:rPr>
                <w:rFonts w:ascii="Arial-BoldMT" w:hAnsi="Arial-BoldMT" w:cs="Arial-BoldMT"/>
                <w:b/>
                <w:bCs/>
                <w:sz w:val="32"/>
                <w:szCs w:val="32"/>
              </w:rPr>
            </w:pPr>
            <w:r w:rsidRPr="00955DDA">
              <w:rPr>
                <w:rFonts w:ascii="ArialMT" w:hAnsi="ArialMT" w:cs="ArialMT"/>
                <w:sz w:val="20"/>
                <w:szCs w:val="20"/>
              </w:rPr>
              <w:t xml:space="preserve">K5 - 6: Postavitev več dostopov do reke ob ŽS, </w:t>
            </w:r>
            <w:r w:rsidRPr="00955DDA">
              <w:rPr>
                <w:rFonts w:ascii="Arial" w:hAnsi="Arial" w:cs="Arial"/>
                <w:sz w:val="20"/>
                <w:szCs w:val="20"/>
              </w:rPr>
              <w:t>2018</w:t>
            </w:r>
          </w:p>
        </w:tc>
        <w:tc>
          <w:tcPr>
            <w:tcW w:w="1611" w:type="dxa"/>
          </w:tcPr>
          <w:p w14:paraId="461EFAC2" w14:textId="77777777" w:rsidR="00EF243C" w:rsidRPr="00846D87" w:rsidRDefault="00EF243C" w:rsidP="00EF243C">
            <w:pPr>
              <w:autoSpaceDE w:val="0"/>
              <w:autoSpaceDN w:val="0"/>
              <w:adjustRightInd w:val="0"/>
              <w:rPr>
                <w:rFonts w:ascii="Arial" w:hAnsi="Arial" w:cs="Arial"/>
                <w:b/>
                <w:bCs/>
                <w:color w:val="000000"/>
                <w:sz w:val="20"/>
                <w:szCs w:val="20"/>
              </w:rPr>
            </w:pPr>
          </w:p>
        </w:tc>
        <w:tc>
          <w:tcPr>
            <w:tcW w:w="1270" w:type="dxa"/>
          </w:tcPr>
          <w:p w14:paraId="2D86D193" w14:textId="321860D4" w:rsidR="00EF243C" w:rsidRPr="00E91016" w:rsidRDefault="00C2478B" w:rsidP="00EF243C">
            <w:pPr>
              <w:autoSpaceDE w:val="0"/>
              <w:autoSpaceDN w:val="0"/>
              <w:adjustRightInd w:val="0"/>
              <w:rPr>
                <w:rFonts w:ascii="Arial" w:hAnsi="Arial" w:cs="Arial"/>
                <w:color w:val="000000"/>
                <w:sz w:val="20"/>
                <w:szCs w:val="20"/>
              </w:rPr>
            </w:pPr>
            <w:r w:rsidRPr="00E91016">
              <w:rPr>
                <w:rFonts w:ascii="Arial" w:hAnsi="Arial" w:cs="Arial"/>
                <w:sz w:val="20"/>
                <w:szCs w:val="20"/>
              </w:rPr>
              <w:t>X</w:t>
            </w:r>
          </w:p>
        </w:tc>
        <w:tc>
          <w:tcPr>
            <w:tcW w:w="1550" w:type="dxa"/>
          </w:tcPr>
          <w:p w14:paraId="2822B9DD" w14:textId="77777777" w:rsidR="00EF243C" w:rsidRPr="00846D87" w:rsidRDefault="00EF243C" w:rsidP="00EF243C">
            <w:pPr>
              <w:autoSpaceDE w:val="0"/>
              <w:autoSpaceDN w:val="0"/>
              <w:adjustRightInd w:val="0"/>
              <w:rPr>
                <w:rFonts w:ascii="Arial" w:hAnsi="Arial" w:cs="Arial"/>
                <w:b/>
                <w:bCs/>
                <w:color w:val="000000"/>
                <w:sz w:val="20"/>
                <w:szCs w:val="20"/>
              </w:rPr>
            </w:pPr>
          </w:p>
        </w:tc>
        <w:tc>
          <w:tcPr>
            <w:tcW w:w="3006" w:type="dxa"/>
          </w:tcPr>
          <w:p w14:paraId="5741155F" w14:textId="77777777" w:rsidR="00EF243C" w:rsidRPr="00846D87" w:rsidRDefault="00EF243C" w:rsidP="00EF243C">
            <w:pPr>
              <w:autoSpaceDE w:val="0"/>
              <w:autoSpaceDN w:val="0"/>
              <w:adjustRightInd w:val="0"/>
              <w:rPr>
                <w:rFonts w:ascii="Arial" w:hAnsi="Arial" w:cs="Arial"/>
                <w:b/>
                <w:bCs/>
                <w:color w:val="000000"/>
                <w:sz w:val="20"/>
                <w:szCs w:val="20"/>
              </w:rPr>
            </w:pPr>
          </w:p>
        </w:tc>
      </w:tr>
      <w:tr w:rsidR="00C87CD6" w14:paraId="12FE8CFE" w14:textId="77777777" w:rsidTr="003001E6">
        <w:tc>
          <w:tcPr>
            <w:tcW w:w="7017" w:type="dxa"/>
          </w:tcPr>
          <w:p w14:paraId="5CCCA068" w14:textId="3D32EC54" w:rsidR="00C87CD6" w:rsidRPr="00955DDA" w:rsidRDefault="00C87CD6" w:rsidP="00C87CD6">
            <w:pPr>
              <w:autoSpaceDE w:val="0"/>
              <w:autoSpaceDN w:val="0"/>
              <w:adjustRightInd w:val="0"/>
              <w:rPr>
                <w:rFonts w:ascii="Arial-BoldMT" w:hAnsi="Arial-BoldMT" w:cs="Arial-BoldMT"/>
                <w:b/>
                <w:bCs/>
                <w:sz w:val="32"/>
                <w:szCs w:val="32"/>
              </w:rPr>
            </w:pPr>
            <w:r w:rsidRPr="00955DDA">
              <w:rPr>
                <w:rFonts w:ascii="ArialMT" w:hAnsi="ArialMT" w:cs="ArialMT"/>
                <w:sz w:val="20"/>
                <w:szCs w:val="20"/>
              </w:rPr>
              <w:t xml:space="preserve">K5 - 7: Ureditev PZA ob nogometnem igrišču </w:t>
            </w:r>
            <w:proofErr w:type="spellStart"/>
            <w:r w:rsidRPr="00955DDA">
              <w:rPr>
                <w:rFonts w:ascii="ArialMT" w:hAnsi="ArialMT" w:cs="ArialMT"/>
                <w:sz w:val="20"/>
                <w:szCs w:val="20"/>
              </w:rPr>
              <w:t>Portoval</w:t>
            </w:r>
            <w:proofErr w:type="spellEnd"/>
            <w:r w:rsidRPr="00955DDA">
              <w:rPr>
                <w:rFonts w:ascii="ArialMT" w:hAnsi="ArialMT" w:cs="ArialMT"/>
                <w:sz w:val="20"/>
                <w:szCs w:val="20"/>
              </w:rPr>
              <w:t xml:space="preserve">, </w:t>
            </w:r>
            <w:r w:rsidRPr="00955DDA">
              <w:rPr>
                <w:rFonts w:ascii="Arial" w:hAnsi="Arial" w:cs="Arial"/>
                <w:sz w:val="20"/>
                <w:szCs w:val="20"/>
              </w:rPr>
              <w:t>2018</w:t>
            </w:r>
          </w:p>
        </w:tc>
        <w:tc>
          <w:tcPr>
            <w:tcW w:w="1611" w:type="dxa"/>
          </w:tcPr>
          <w:p w14:paraId="313297A4" w14:textId="455085F0" w:rsidR="00C87CD6" w:rsidRPr="00846D87" w:rsidRDefault="00C87CD6" w:rsidP="00C87CD6">
            <w:pPr>
              <w:autoSpaceDE w:val="0"/>
              <w:autoSpaceDN w:val="0"/>
              <w:adjustRightInd w:val="0"/>
              <w:rPr>
                <w:rFonts w:ascii="Arial" w:hAnsi="Arial" w:cs="Arial"/>
                <w:b/>
                <w:bCs/>
                <w:color w:val="000000"/>
                <w:sz w:val="20"/>
                <w:szCs w:val="20"/>
              </w:rPr>
            </w:pPr>
            <w:r w:rsidRPr="00A21CDE">
              <w:rPr>
                <w:rFonts w:ascii="Arial" w:hAnsi="Arial" w:cs="Arial"/>
                <w:color w:val="000000"/>
                <w:sz w:val="20"/>
                <w:szCs w:val="20"/>
              </w:rPr>
              <w:t>X</w:t>
            </w:r>
          </w:p>
        </w:tc>
        <w:tc>
          <w:tcPr>
            <w:tcW w:w="1270" w:type="dxa"/>
          </w:tcPr>
          <w:p w14:paraId="7CF02A98" w14:textId="77777777" w:rsidR="00C87CD6" w:rsidRPr="00846D87" w:rsidRDefault="00C87CD6" w:rsidP="00C87CD6">
            <w:pPr>
              <w:autoSpaceDE w:val="0"/>
              <w:autoSpaceDN w:val="0"/>
              <w:adjustRightInd w:val="0"/>
              <w:rPr>
                <w:rFonts w:ascii="Arial" w:hAnsi="Arial" w:cs="Arial"/>
                <w:b/>
                <w:bCs/>
                <w:color w:val="000000"/>
                <w:sz w:val="20"/>
                <w:szCs w:val="20"/>
              </w:rPr>
            </w:pPr>
          </w:p>
        </w:tc>
        <w:tc>
          <w:tcPr>
            <w:tcW w:w="1550" w:type="dxa"/>
          </w:tcPr>
          <w:p w14:paraId="249EF604" w14:textId="77777777" w:rsidR="00C87CD6" w:rsidRPr="00846D87" w:rsidRDefault="00C87CD6" w:rsidP="00C87CD6">
            <w:pPr>
              <w:autoSpaceDE w:val="0"/>
              <w:autoSpaceDN w:val="0"/>
              <w:adjustRightInd w:val="0"/>
              <w:rPr>
                <w:rFonts w:ascii="Arial" w:hAnsi="Arial" w:cs="Arial"/>
                <w:b/>
                <w:bCs/>
                <w:color w:val="000000"/>
                <w:sz w:val="20"/>
                <w:szCs w:val="20"/>
              </w:rPr>
            </w:pPr>
          </w:p>
        </w:tc>
        <w:tc>
          <w:tcPr>
            <w:tcW w:w="3006" w:type="dxa"/>
          </w:tcPr>
          <w:p w14:paraId="0150C768" w14:textId="77777777" w:rsidR="00C87CD6" w:rsidRPr="00846D87" w:rsidRDefault="00C87CD6" w:rsidP="00C87CD6">
            <w:pPr>
              <w:autoSpaceDE w:val="0"/>
              <w:autoSpaceDN w:val="0"/>
              <w:adjustRightInd w:val="0"/>
              <w:rPr>
                <w:rFonts w:ascii="Arial" w:hAnsi="Arial" w:cs="Arial"/>
                <w:b/>
                <w:bCs/>
                <w:color w:val="000000"/>
                <w:sz w:val="20"/>
                <w:szCs w:val="20"/>
              </w:rPr>
            </w:pPr>
          </w:p>
        </w:tc>
      </w:tr>
      <w:tr w:rsidR="00C87CD6" w14:paraId="1493CD72" w14:textId="77777777" w:rsidTr="003001E6">
        <w:tc>
          <w:tcPr>
            <w:tcW w:w="7017" w:type="dxa"/>
          </w:tcPr>
          <w:p w14:paraId="125D4EC0" w14:textId="4CD91D4C" w:rsidR="00C87CD6" w:rsidRPr="00955DDA" w:rsidRDefault="00C87CD6" w:rsidP="00C87CD6">
            <w:pPr>
              <w:autoSpaceDE w:val="0"/>
              <w:autoSpaceDN w:val="0"/>
              <w:adjustRightInd w:val="0"/>
              <w:rPr>
                <w:rFonts w:ascii="Arial-BoldMT" w:hAnsi="Arial-BoldMT" w:cs="Arial-BoldMT"/>
                <w:b/>
                <w:bCs/>
                <w:sz w:val="32"/>
                <w:szCs w:val="32"/>
              </w:rPr>
            </w:pPr>
            <w:r w:rsidRPr="00955DDA">
              <w:rPr>
                <w:rFonts w:ascii="Arial" w:hAnsi="Arial" w:cs="Arial"/>
                <w:sz w:val="20"/>
                <w:szCs w:val="20"/>
              </w:rPr>
              <w:t xml:space="preserve">K5 - 8: Ureditev trim stez v </w:t>
            </w:r>
            <w:proofErr w:type="spellStart"/>
            <w:r w:rsidRPr="00955DDA">
              <w:rPr>
                <w:rFonts w:ascii="Arial" w:hAnsi="Arial" w:cs="Arial"/>
                <w:sz w:val="20"/>
                <w:szCs w:val="20"/>
              </w:rPr>
              <w:t>Portovalu</w:t>
            </w:r>
            <w:proofErr w:type="spellEnd"/>
            <w:r w:rsidRPr="00955DDA">
              <w:rPr>
                <w:rFonts w:ascii="Arial" w:hAnsi="Arial" w:cs="Arial"/>
                <w:sz w:val="20"/>
                <w:szCs w:val="20"/>
              </w:rPr>
              <w:t xml:space="preserve"> </w:t>
            </w:r>
            <w:r w:rsidRPr="00955DDA">
              <w:rPr>
                <w:rFonts w:ascii="ArialMT" w:hAnsi="ArialMT" w:cs="ArialMT"/>
                <w:sz w:val="20"/>
                <w:szCs w:val="20"/>
              </w:rPr>
              <w:t xml:space="preserve">(označitev, </w:t>
            </w:r>
            <w:r w:rsidRPr="00955DDA">
              <w:rPr>
                <w:rFonts w:ascii="Arial" w:hAnsi="Arial" w:cs="Arial"/>
                <w:sz w:val="20"/>
                <w:szCs w:val="20"/>
              </w:rPr>
              <w:t xml:space="preserve">kategoriziranje po dolžini zahtevnosti) in vadbenih </w:t>
            </w:r>
            <w:r w:rsidRPr="00955DDA">
              <w:rPr>
                <w:rFonts w:ascii="ArialMT" w:hAnsi="ArialMT" w:cs="ArialMT"/>
                <w:sz w:val="20"/>
                <w:szCs w:val="20"/>
              </w:rPr>
              <w:t xml:space="preserve">kotičkov </w:t>
            </w:r>
            <w:r w:rsidRPr="00955DDA">
              <w:rPr>
                <w:rFonts w:ascii="Arial" w:hAnsi="Arial" w:cs="Arial"/>
                <w:sz w:val="20"/>
                <w:szCs w:val="20"/>
              </w:rPr>
              <w:t xml:space="preserve">za vadbo na </w:t>
            </w:r>
            <w:r w:rsidRPr="00955DDA">
              <w:rPr>
                <w:rFonts w:ascii="ArialMT" w:hAnsi="ArialMT" w:cs="ArialMT"/>
                <w:sz w:val="20"/>
                <w:szCs w:val="20"/>
              </w:rPr>
              <w:t xml:space="preserve">prostem. Vključitev stez v širši sistem tekaških stez v Češči vasi ob Temenici, povezava z Marofom in </w:t>
            </w:r>
            <w:proofErr w:type="spellStart"/>
            <w:r w:rsidRPr="00955DDA">
              <w:rPr>
                <w:rFonts w:ascii="ArialMT" w:hAnsi="ArialMT" w:cs="ArialMT"/>
                <w:sz w:val="20"/>
                <w:szCs w:val="20"/>
              </w:rPr>
              <w:t>Ragovim</w:t>
            </w:r>
            <w:proofErr w:type="spellEnd"/>
            <w:r w:rsidRPr="00955DDA">
              <w:rPr>
                <w:rFonts w:ascii="ArialMT" w:hAnsi="ArialMT" w:cs="ArialMT"/>
                <w:sz w:val="20"/>
                <w:szCs w:val="20"/>
              </w:rPr>
              <w:t xml:space="preserve"> logom, </w:t>
            </w:r>
            <w:r w:rsidRPr="00955DDA">
              <w:rPr>
                <w:rFonts w:ascii="Arial" w:hAnsi="Arial" w:cs="Arial"/>
                <w:sz w:val="20"/>
                <w:szCs w:val="20"/>
              </w:rPr>
              <w:t>2017/18</w:t>
            </w:r>
          </w:p>
        </w:tc>
        <w:tc>
          <w:tcPr>
            <w:tcW w:w="1611" w:type="dxa"/>
          </w:tcPr>
          <w:p w14:paraId="20A2E1BD" w14:textId="3D2F1883" w:rsidR="00C87CD6" w:rsidRPr="00846D87" w:rsidRDefault="00C87CD6" w:rsidP="00C87CD6">
            <w:pPr>
              <w:autoSpaceDE w:val="0"/>
              <w:autoSpaceDN w:val="0"/>
              <w:adjustRightInd w:val="0"/>
              <w:rPr>
                <w:rFonts w:ascii="Arial" w:hAnsi="Arial" w:cs="Arial"/>
                <w:b/>
                <w:bCs/>
                <w:color w:val="000000"/>
                <w:sz w:val="20"/>
                <w:szCs w:val="20"/>
              </w:rPr>
            </w:pPr>
            <w:r w:rsidRPr="00A21CDE">
              <w:rPr>
                <w:rFonts w:ascii="Arial" w:hAnsi="Arial" w:cs="Arial"/>
                <w:color w:val="000000"/>
                <w:sz w:val="20"/>
                <w:szCs w:val="20"/>
              </w:rPr>
              <w:t>X</w:t>
            </w:r>
          </w:p>
        </w:tc>
        <w:tc>
          <w:tcPr>
            <w:tcW w:w="1270" w:type="dxa"/>
          </w:tcPr>
          <w:p w14:paraId="23BACCCE" w14:textId="77777777" w:rsidR="00C87CD6" w:rsidRPr="00846D87" w:rsidRDefault="00C87CD6" w:rsidP="00C87CD6">
            <w:pPr>
              <w:autoSpaceDE w:val="0"/>
              <w:autoSpaceDN w:val="0"/>
              <w:adjustRightInd w:val="0"/>
              <w:rPr>
                <w:rFonts w:ascii="Arial" w:hAnsi="Arial" w:cs="Arial"/>
                <w:b/>
                <w:bCs/>
                <w:color w:val="000000"/>
                <w:sz w:val="20"/>
                <w:szCs w:val="20"/>
              </w:rPr>
            </w:pPr>
          </w:p>
        </w:tc>
        <w:tc>
          <w:tcPr>
            <w:tcW w:w="1550" w:type="dxa"/>
          </w:tcPr>
          <w:p w14:paraId="504FB6B4" w14:textId="77777777" w:rsidR="00C87CD6" w:rsidRPr="00846D87" w:rsidRDefault="00C87CD6" w:rsidP="00C87CD6">
            <w:pPr>
              <w:autoSpaceDE w:val="0"/>
              <w:autoSpaceDN w:val="0"/>
              <w:adjustRightInd w:val="0"/>
              <w:rPr>
                <w:rFonts w:ascii="Arial" w:hAnsi="Arial" w:cs="Arial"/>
                <w:b/>
                <w:bCs/>
                <w:color w:val="000000"/>
                <w:sz w:val="20"/>
                <w:szCs w:val="20"/>
              </w:rPr>
            </w:pPr>
          </w:p>
        </w:tc>
        <w:tc>
          <w:tcPr>
            <w:tcW w:w="3006" w:type="dxa"/>
          </w:tcPr>
          <w:p w14:paraId="1D20F641" w14:textId="77777777" w:rsidR="00C87CD6" w:rsidRPr="00846D87" w:rsidRDefault="00C87CD6" w:rsidP="00C87CD6">
            <w:pPr>
              <w:autoSpaceDE w:val="0"/>
              <w:autoSpaceDN w:val="0"/>
              <w:adjustRightInd w:val="0"/>
              <w:rPr>
                <w:rFonts w:ascii="Arial" w:hAnsi="Arial" w:cs="Arial"/>
                <w:b/>
                <w:bCs/>
                <w:color w:val="000000"/>
                <w:sz w:val="20"/>
                <w:szCs w:val="20"/>
              </w:rPr>
            </w:pPr>
          </w:p>
        </w:tc>
      </w:tr>
      <w:tr w:rsidR="00C87CD6" w14:paraId="10B51C3D" w14:textId="77777777" w:rsidTr="003001E6">
        <w:tc>
          <w:tcPr>
            <w:tcW w:w="7017" w:type="dxa"/>
          </w:tcPr>
          <w:p w14:paraId="06D38329" w14:textId="6566A479" w:rsidR="00C87CD6" w:rsidRPr="00955DDA" w:rsidRDefault="00C87CD6" w:rsidP="00C87CD6">
            <w:pPr>
              <w:autoSpaceDE w:val="0"/>
              <w:autoSpaceDN w:val="0"/>
              <w:adjustRightInd w:val="0"/>
              <w:rPr>
                <w:rFonts w:ascii="Arial-BoldMT" w:hAnsi="Arial-BoldMT" w:cs="Arial-BoldMT"/>
                <w:b/>
                <w:bCs/>
                <w:sz w:val="32"/>
                <w:szCs w:val="32"/>
              </w:rPr>
            </w:pPr>
            <w:r w:rsidRPr="00955DDA">
              <w:rPr>
                <w:rFonts w:ascii="ArialMT" w:hAnsi="ArialMT" w:cs="ArialMT"/>
                <w:sz w:val="20"/>
                <w:szCs w:val="20"/>
              </w:rPr>
              <w:t xml:space="preserve">K5 - 9: Prestavitev </w:t>
            </w:r>
            <w:proofErr w:type="spellStart"/>
            <w:r w:rsidRPr="00955DDA">
              <w:rPr>
                <w:rFonts w:ascii="ArialMT" w:hAnsi="ArialMT" w:cs="ArialMT"/>
                <w:sz w:val="20"/>
                <w:szCs w:val="20"/>
              </w:rPr>
              <w:t>metališča</w:t>
            </w:r>
            <w:proofErr w:type="spellEnd"/>
            <w:r w:rsidRPr="00955DDA">
              <w:rPr>
                <w:rFonts w:ascii="ArialMT" w:hAnsi="ArialMT" w:cs="ArialMT"/>
                <w:sz w:val="20"/>
                <w:szCs w:val="20"/>
              </w:rPr>
              <w:t xml:space="preserve"> ob atletskem stadionu, </w:t>
            </w:r>
            <w:r w:rsidRPr="00955DDA">
              <w:rPr>
                <w:rFonts w:ascii="Arial" w:hAnsi="Arial" w:cs="Arial"/>
                <w:sz w:val="20"/>
                <w:szCs w:val="20"/>
              </w:rPr>
              <w:t xml:space="preserve">2016/17  </w:t>
            </w:r>
          </w:p>
        </w:tc>
        <w:tc>
          <w:tcPr>
            <w:tcW w:w="1611" w:type="dxa"/>
          </w:tcPr>
          <w:p w14:paraId="7B5B7DD4" w14:textId="77777777" w:rsidR="00C87CD6" w:rsidRPr="00846D87" w:rsidRDefault="00C87CD6" w:rsidP="00C87CD6">
            <w:pPr>
              <w:autoSpaceDE w:val="0"/>
              <w:autoSpaceDN w:val="0"/>
              <w:adjustRightInd w:val="0"/>
              <w:rPr>
                <w:rFonts w:ascii="Arial" w:hAnsi="Arial" w:cs="Arial"/>
                <w:b/>
                <w:bCs/>
                <w:color w:val="000000"/>
                <w:sz w:val="20"/>
                <w:szCs w:val="20"/>
              </w:rPr>
            </w:pPr>
          </w:p>
        </w:tc>
        <w:tc>
          <w:tcPr>
            <w:tcW w:w="1270" w:type="dxa"/>
          </w:tcPr>
          <w:p w14:paraId="7FF72838" w14:textId="0D21A42F" w:rsidR="00C87CD6" w:rsidRPr="00C87CD6" w:rsidRDefault="00C87CD6" w:rsidP="00C87CD6">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1550" w:type="dxa"/>
          </w:tcPr>
          <w:p w14:paraId="47CEF670" w14:textId="77777777" w:rsidR="00C87CD6" w:rsidRPr="00846D87" w:rsidRDefault="00C87CD6" w:rsidP="00C87CD6">
            <w:pPr>
              <w:autoSpaceDE w:val="0"/>
              <w:autoSpaceDN w:val="0"/>
              <w:adjustRightInd w:val="0"/>
              <w:rPr>
                <w:rFonts w:ascii="Arial" w:hAnsi="Arial" w:cs="Arial"/>
                <w:b/>
                <w:bCs/>
                <w:color w:val="000000"/>
                <w:sz w:val="20"/>
                <w:szCs w:val="20"/>
              </w:rPr>
            </w:pPr>
          </w:p>
        </w:tc>
        <w:tc>
          <w:tcPr>
            <w:tcW w:w="3006" w:type="dxa"/>
          </w:tcPr>
          <w:p w14:paraId="69D0F788" w14:textId="4CCBA532" w:rsidR="00C87CD6" w:rsidRPr="00846D87" w:rsidRDefault="00B14AE1" w:rsidP="00C87CD6">
            <w:pPr>
              <w:autoSpaceDE w:val="0"/>
              <w:autoSpaceDN w:val="0"/>
              <w:adjustRightInd w:val="0"/>
              <w:rPr>
                <w:rFonts w:ascii="Arial" w:hAnsi="Arial" w:cs="Arial"/>
                <w:b/>
                <w:bCs/>
                <w:color w:val="000000"/>
                <w:sz w:val="20"/>
                <w:szCs w:val="20"/>
              </w:rPr>
            </w:pPr>
            <w:r>
              <w:rPr>
                <w:rFonts w:ascii="Arial" w:hAnsi="Arial" w:cs="Arial"/>
                <w:sz w:val="20"/>
                <w:szCs w:val="20"/>
              </w:rPr>
              <w:t>Izvedbo</w:t>
            </w:r>
            <w:r w:rsidR="00C87CD6" w:rsidRPr="0011062C">
              <w:rPr>
                <w:rFonts w:ascii="Arial" w:hAnsi="Arial" w:cs="Arial"/>
                <w:sz w:val="20"/>
                <w:szCs w:val="20"/>
              </w:rPr>
              <w:t xml:space="preserve"> </w:t>
            </w:r>
            <w:r>
              <w:rPr>
                <w:rFonts w:ascii="Arial" w:hAnsi="Arial" w:cs="Arial"/>
                <w:sz w:val="20"/>
                <w:szCs w:val="20"/>
              </w:rPr>
              <w:t>p</w:t>
            </w:r>
            <w:r w:rsidR="00C87CD6" w:rsidRPr="0011062C">
              <w:rPr>
                <w:rFonts w:ascii="Arial" w:hAnsi="Arial" w:cs="Arial"/>
                <w:sz w:val="20"/>
                <w:szCs w:val="20"/>
              </w:rPr>
              <w:t>rojekt</w:t>
            </w:r>
            <w:r>
              <w:rPr>
                <w:rFonts w:ascii="Arial" w:hAnsi="Arial" w:cs="Arial"/>
                <w:sz w:val="20"/>
                <w:szCs w:val="20"/>
              </w:rPr>
              <w:t>a</w:t>
            </w:r>
            <w:r w:rsidR="00C87CD6" w:rsidRPr="0011062C">
              <w:rPr>
                <w:rFonts w:ascii="Arial" w:hAnsi="Arial" w:cs="Arial"/>
                <w:sz w:val="20"/>
                <w:szCs w:val="20"/>
              </w:rPr>
              <w:t xml:space="preserve"> so ustavile arheološke najdbe na tem območju.</w:t>
            </w:r>
          </w:p>
        </w:tc>
      </w:tr>
      <w:tr w:rsidR="00C87CD6" w14:paraId="34CE9146" w14:textId="77777777" w:rsidTr="003001E6">
        <w:tc>
          <w:tcPr>
            <w:tcW w:w="7017" w:type="dxa"/>
          </w:tcPr>
          <w:p w14:paraId="3A6B9274" w14:textId="776B98B8" w:rsidR="00C87CD6" w:rsidRPr="00955DDA" w:rsidRDefault="00C87CD6" w:rsidP="00C87CD6">
            <w:pPr>
              <w:autoSpaceDE w:val="0"/>
              <w:autoSpaceDN w:val="0"/>
              <w:adjustRightInd w:val="0"/>
              <w:rPr>
                <w:rFonts w:ascii="Arial-BoldMT" w:hAnsi="Arial-BoldMT" w:cs="Arial-BoldMT"/>
                <w:b/>
                <w:bCs/>
                <w:sz w:val="32"/>
                <w:szCs w:val="32"/>
              </w:rPr>
            </w:pPr>
            <w:r w:rsidRPr="00955DDA">
              <w:rPr>
                <w:rFonts w:ascii="ArialMT" w:hAnsi="ArialMT" w:cs="ArialMT"/>
                <w:sz w:val="20"/>
                <w:szCs w:val="20"/>
              </w:rPr>
              <w:t xml:space="preserve">K5 - 10: Dodatno travnato igrišče za nogomet za treninge, </w:t>
            </w:r>
            <w:r w:rsidRPr="00955DDA">
              <w:rPr>
                <w:rFonts w:ascii="Arial" w:hAnsi="Arial" w:cs="Arial"/>
                <w:sz w:val="20"/>
                <w:szCs w:val="20"/>
              </w:rPr>
              <w:t>2016/17</w:t>
            </w:r>
          </w:p>
        </w:tc>
        <w:tc>
          <w:tcPr>
            <w:tcW w:w="1611" w:type="dxa"/>
          </w:tcPr>
          <w:p w14:paraId="4BDE3472" w14:textId="5EA45F36" w:rsidR="00C87CD6" w:rsidRPr="00955DDA" w:rsidRDefault="00C87CD6" w:rsidP="00C87CD6">
            <w:pPr>
              <w:autoSpaceDE w:val="0"/>
              <w:autoSpaceDN w:val="0"/>
              <w:adjustRightInd w:val="0"/>
              <w:rPr>
                <w:rFonts w:ascii="Arial" w:hAnsi="Arial" w:cs="Arial"/>
                <w:color w:val="000000"/>
                <w:sz w:val="20"/>
                <w:szCs w:val="20"/>
              </w:rPr>
            </w:pPr>
            <w:r w:rsidRPr="00955DDA">
              <w:rPr>
                <w:rFonts w:ascii="Arial" w:hAnsi="Arial" w:cs="Arial"/>
                <w:color w:val="000000"/>
                <w:sz w:val="20"/>
                <w:szCs w:val="20"/>
              </w:rPr>
              <w:t>X</w:t>
            </w:r>
          </w:p>
        </w:tc>
        <w:tc>
          <w:tcPr>
            <w:tcW w:w="1270" w:type="dxa"/>
          </w:tcPr>
          <w:p w14:paraId="268EDE1F" w14:textId="77777777" w:rsidR="00C87CD6" w:rsidRPr="00955DDA" w:rsidRDefault="00C87CD6" w:rsidP="00C87CD6">
            <w:pPr>
              <w:autoSpaceDE w:val="0"/>
              <w:autoSpaceDN w:val="0"/>
              <w:adjustRightInd w:val="0"/>
              <w:rPr>
                <w:rFonts w:ascii="Arial" w:hAnsi="Arial" w:cs="Arial"/>
                <w:color w:val="000000"/>
                <w:sz w:val="20"/>
                <w:szCs w:val="20"/>
              </w:rPr>
            </w:pPr>
          </w:p>
        </w:tc>
        <w:tc>
          <w:tcPr>
            <w:tcW w:w="1550" w:type="dxa"/>
          </w:tcPr>
          <w:p w14:paraId="51EC0388" w14:textId="77777777" w:rsidR="00C87CD6" w:rsidRPr="00955DDA" w:rsidRDefault="00C87CD6" w:rsidP="00C87CD6">
            <w:pPr>
              <w:autoSpaceDE w:val="0"/>
              <w:autoSpaceDN w:val="0"/>
              <w:adjustRightInd w:val="0"/>
              <w:rPr>
                <w:rFonts w:ascii="Arial" w:hAnsi="Arial" w:cs="Arial"/>
                <w:color w:val="000000"/>
                <w:sz w:val="20"/>
                <w:szCs w:val="20"/>
              </w:rPr>
            </w:pPr>
          </w:p>
        </w:tc>
        <w:tc>
          <w:tcPr>
            <w:tcW w:w="3006" w:type="dxa"/>
          </w:tcPr>
          <w:p w14:paraId="6650620E" w14:textId="77777777" w:rsidR="00C87CD6" w:rsidRPr="00846D87" w:rsidRDefault="00C87CD6" w:rsidP="00C87CD6">
            <w:pPr>
              <w:autoSpaceDE w:val="0"/>
              <w:autoSpaceDN w:val="0"/>
              <w:adjustRightInd w:val="0"/>
              <w:rPr>
                <w:rFonts w:ascii="Arial" w:hAnsi="Arial" w:cs="Arial"/>
                <w:b/>
                <w:bCs/>
                <w:color w:val="000000"/>
                <w:sz w:val="20"/>
                <w:szCs w:val="20"/>
              </w:rPr>
            </w:pPr>
          </w:p>
        </w:tc>
      </w:tr>
      <w:tr w:rsidR="00C87CD6" w14:paraId="6A7CC61F" w14:textId="77777777" w:rsidTr="003001E6">
        <w:tc>
          <w:tcPr>
            <w:tcW w:w="7017" w:type="dxa"/>
          </w:tcPr>
          <w:p w14:paraId="5989E652" w14:textId="78B7B6A1" w:rsidR="00C87CD6" w:rsidRPr="00955DDA" w:rsidRDefault="00C87CD6" w:rsidP="00C87CD6">
            <w:pPr>
              <w:autoSpaceDE w:val="0"/>
              <w:autoSpaceDN w:val="0"/>
              <w:adjustRightInd w:val="0"/>
              <w:rPr>
                <w:rFonts w:ascii="Arial-BoldMT" w:hAnsi="Arial-BoldMT" w:cs="Arial-BoldMT"/>
                <w:b/>
                <w:bCs/>
                <w:sz w:val="32"/>
                <w:szCs w:val="32"/>
              </w:rPr>
            </w:pPr>
            <w:r w:rsidRPr="00955DDA">
              <w:rPr>
                <w:rFonts w:ascii="Arial" w:hAnsi="Arial" w:cs="Arial"/>
                <w:sz w:val="20"/>
                <w:szCs w:val="20"/>
              </w:rPr>
              <w:t xml:space="preserve">K5 - 11: </w:t>
            </w:r>
            <w:r w:rsidRPr="00955DDA">
              <w:rPr>
                <w:rFonts w:ascii="ArialMT" w:hAnsi="ArialMT" w:cs="ArialMT"/>
                <w:sz w:val="20"/>
                <w:szCs w:val="20"/>
              </w:rPr>
              <w:t xml:space="preserve">Dokončanje </w:t>
            </w:r>
            <w:r w:rsidRPr="00955DDA">
              <w:rPr>
                <w:rFonts w:ascii="Arial" w:hAnsi="Arial" w:cs="Arial"/>
                <w:sz w:val="20"/>
                <w:szCs w:val="20"/>
              </w:rPr>
              <w:t>piknik prostora in pridobitev upravnika, ki bo izvajal vsebine povezane s turizmom na reki Krki in</w:t>
            </w:r>
            <w:r w:rsidR="00F46B35">
              <w:rPr>
                <w:rFonts w:ascii="Arial" w:hAnsi="Arial" w:cs="Arial"/>
                <w:sz w:val="20"/>
                <w:szCs w:val="20"/>
              </w:rPr>
              <w:t xml:space="preserve"> </w:t>
            </w:r>
            <w:r w:rsidR="00F46B35" w:rsidRPr="00955DDA">
              <w:rPr>
                <w:rFonts w:ascii="Arial" w:hAnsi="Arial" w:cs="Arial"/>
                <w:sz w:val="20"/>
                <w:szCs w:val="20"/>
              </w:rPr>
              <w:t xml:space="preserve">Temenici. Ureditev prostora za dostop </w:t>
            </w:r>
            <w:r w:rsidR="00F46B35" w:rsidRPr="00955DDA">
              <w:rPr>
                <w:rFonts w:ascii="ArialMT" w:hAnsi="ArialMT" w:cs="ArialMT"/>
                <w:sz w:val="20"/>
                <w:szCs w:val="20"/>
              </w:rPr>
              <w:t xml:space="preserve">(klančina) </w:t>
            </w:r>
            <w:r w:rsidR="00F46B35" w:rsidRPr="00955DDA">
              <w:rPr>
                <w:rFonts w:ascii="Arial" w:hAnsi="Arial" w:cs="Arial"/>
                <w:sz w:val="20"/>
                <w:szCs w:val="20"/>
              </w:rPr>
              <w:t xml:space="preserve">za jadrnice, kanuje, </w:t>
            </w:r>
            <w:proofErr w:type="spellStart"/>
            <w:r w:rsidR="00F46B35" w:rsidRPr="00955DDA">
              <w:rPr>
                <w:rFonts w:ascii="Arial" w:hAnsi="Arial" w:cs="Arial"/>
                <w:sz w:val="20"/>
                <w:szCs w:val="20"/>
              </w:rPr>
              <w:t>supe</w:t>
            </w:r>
            <w:proofErr w:type="spellEnd"/>
            <w:r w:rsidR="00F46B35" w:rsidRPr="00955DDA">
              <w:rPr>
                <w:rFonts w:ascii="Arial" w:hAnsi="Arial" w:cs="Arial"/>
                <w:sz w:val="20"/>
                <w:szCs w:val="20"/>
              </w:rPr>
              <w:t xml:space="preserve"> in za potrebe </w:t>
            </w:r>
            <w:r w:rsidR="00F46B35" w:rsidRPr="00955DDA">
              <w:rPr>
                <w:rFonts w:ascii="ArialMT" w:hAnsi="ArialMT" w:cs="ArialMT"/>
                <w:sz w:val="20"/>
                <w:szCs w:val="20"/>
              </w:rPr>
              <w:t xml:space="preserve">potapljačev. </w:t>
            </w:r>
            <w:r w:rsidR="00F46B35" w:rsidRPr="00955DDA">
              <w:rPr>
                <w:rFonts w:ascii="Arial" w:hAnsi="Arial" w:cs="Arial"/>
                <w:sz w:val="20"/>
                <w:szCs w:val="20"/>
              </w:rPr>
              <w:t>– najem plovil/ šola</w:t>
            </w:r>
            <w:r w:rsidR="00F46B35">
              <w:rPr>
                <w:rFonts w:ascii="Arial" w:hAnsi="Arial" w:cs="Arial"/>
                <w:sz w:val="20"/>
                <w:szCs w:val="20"/>
              </w:rPr>
              <w:t xml:space="preserve"> </w:t>
            </w:r>
            <w:r w:rsidR="00F46B35" w:rsidRPr="00955DDA">
              <w:rPr>
                <w:rFonts w:ascii="Arial" w:hAnsi="Arial" w:cs="Arial"/>
                <w:sz w:val="20"/>
                <w:szCs w:val="20"/>
              </w:rPr>
              <w:t>veslanja, 2016</w:t>
            </w:r>
          </w:p>
        </w:tc>
        <w:tc>
          <w:tcPr>
            <w:tcW w:w="1611" w:type="dxa"/>
          </w:tcPr>
          <w:p w14:paraId="1A55CACE" w14:textId="62E58709" w:rsidR="00C87CD6" w:rsidRPr="00955DDA" w:rsidRDefault="00C87CD6" w:rsidP="00C87CD6">
            <w:pPr>
              <w:autoSpaceDE w:val="0"/>
              <w:autoSpaceDN w:val="0"/>
              <w:adjustRightInd w:val="0"/>
              <w:rPr>
                <w:rFonts w:ascii="Arial" w:hAnsi="Arial" w:cs="Arial"/>
                <w:color w:val="000000"/>
                <w:sz w:val="20"/>
                <w:szCs w:val="20"/>
              </w:rPr>
            </w:pPr>
            <w:r w:rsidRPr="00955DDA">
              <w:rPr>
                <w:rFonts w:ascii="Arial" w:hAnsi="Arial" w:cs="Arial"/>
                <w:color w:val="000000"/>
                <w:sz w:val="20"/>
                <w:szCs w:val="20"/>
              </w:rPr>
              <w:t>X</w:t>
            </w:r>
          </w:p>
        </w:tc>
        <w:tc>
          <w:tcPr>
            <w:tcW w:w="1270" w:type="dxa"/>
          </w:tcPr>
          <w:p w14:paraId="685213B4" w14:textId="77777777" w:rsidR="00C87CD6" w:rsidRPr="00955DDA" w:rsidRDefault="00C87CD6" w:rsidP="00C87CD6">
            <w:pPr>
              <w:autoSpaceDE w:val="0"/>
              <w:autoSpaceDN w:val="0"/>
              <w:adjustRightInd w:val="0"/>
              <w:rPr>
                <w:rFonts w:ascii="Arial" w:hAnsi="Arial" w:cs="Arial"/>
                <w:color w:val="000000"/>
                <w:sz w:val="20"/>
                <w:szCs w:val="20"/>
              </w:rPr>
            </w:pPr>
          </w:p>
        </w:tc>
        <w:tc>
          <w:tcPr>
            <w:tcW w:w="1550" w:type="dxa"/>
          </w:tcPr>
          <w:p w14:paraId="2FCADC8C" w14:textId="77777777" w:rsidR="00C87CD6" w:rsidRPr="00955DDA" w:rsidRDefault="00C87CD6" w:rsidP="00C87CD6">
            <w:pPr>
              <w:autoSpaceDE w:val="0"/>
              <w:autoSpaceDN w:val="0"/>
              <w:adjustRightInd w:val="0"/>
              <w:rPr>
                <w:rFonts w:ascii="Arial" w:hAnsi="Arial" w:cs="Arial"/>
                <w:color w:val="000000"/>
                <w:sz w:val="20"/>
                <w:szCs w:val="20"/>
              </w:rPr>
            </w:pPr>
          </w:p>
        </w:tc>
        <w:tc>
          <w:tcPr>
            <w:tcW w:w="3006" w:type="dxa"/>
          </w:tcPr>
          <w:p w14:paraId="147BBFE1" w14:textId="77777777" w:rsidR="00C87CD6" w:rsidRPr="00846D87" w:rsidRDefault="00C87CD6" w:rsidP="00C87CD6">
            <w:pPr>
              <w:autoSpaceDE w:val="0"/>
              <w:autoSpaceDN w:val="0"/>
              <w:adjustRightInd w:val="0"/>
              <w:rPr>
                <w:rFonts w:ascii="Arial" w:hAnsi="Arial" w:cs="Arial"/>
                <w:b/>
                <w:bCs/>
                <w:color w:val="000000"/>
                <w:sz w:val="20"/>
                <w:szCs w:val="20"/>
              </w:rPr>
            </w:pPr>
          </w:p>
        </w:tc>
      </w:tr>
      <w:tr w:rsidR="00C87CD6" w14:paraId="0B6E0ABB" w14:textId="77777777" w:rsidTr="003001E6">
        <w:tc>
          <w:tcPr>
            <w:tcW w:w="7017" w:type="dxa"/>
          </w:tcPr>
          <w:p w14:paraId="3241B4A6" w14:textId="3058CAF3" w:rsidR="00C87CD6" w:rsidRPr="00955DDA" w:rsidRDefault="00C87CD6" w:rsidP="00C87CD6">
            <w:pPr>
              <w:autoSpaceDE w:val="0"/>
              <w:autoSpaceDN w:val="0"/>
              <w:adjustRightInd w:val="0"/>
              <w:rPr>
                <w:rFonts w:ascii="Arial-BoldMT" w:hAnsi="Arial-BoldMT" w:cs="Arial-BoldMT"/>
                <w:b/>
                <w:bCs/>
                <w:sz w:val="32"/>
                <w:szCs w:val="32"/>
              </w:rPr>
            </w:pPr>
            <w:r w:rsidRPr="00955DDA">
              <w:rPr>
                <w:rFonts w:ascii="ArialMT" w:hAnsi="ArialMT" w:cs="ArialMT"/>
                <w:sz w:val="20"/>
                <w:szCs w:val="20"/>
              </w:rPr>
              <w:t>K5 - 12: Pridobitev statusa naravnega kopališča (ob piknik prostoru)</w:t>
            </w:r>
            <w:r w:rsidR="009777DD">
              <w:rPr>
                <w:rFonts w:ascii="ArialMT" w:hAnsi="ArialMT" w:cs="ArialMT"/>
                <w:sz w:val="20"/>
                <w:szCs w:val="20"/>
              </w:rPr>
              <w:t>,</w:t>
            </w:r>
            <w:r w:rsidRPr="00955DDA">
              <w:rPr>
                <w:rFonts w:ascii="ArialMT" w:hAnsi="ArialMT" w:cs="ArialMT"/>
                <w:sz w:val="20"/>
                <w:szCs w:val="20"/>
              </w:rPr>
              <w:t xml:space="preserve"> </w:t>
            </w:r>
            <w:r w:rsidRPr="00955DDA">
              <w:rPr>
                <w:rFonts w:ascii="Arial" w:hAnsi="Arial" w:cs="Arial"/>
                <w:sz w:val="20"/>
                <w:szCs w:val="20"/>
              </w:rPr>
              <w:t>2017</w:t>
            </w:r>
          </w:p>
        </w:tc>
        <w:tc>
          <w:tcPr>
            <w:tcW w:w="1611" w:type="dxa"/>
          </w:tcPr>
          <w:p w14:paraId="1DBC1BAC" w14:textId="77777777" w:rsidR="00C87CD6" w:rsidRPr="00955DDA" w:rsidRDefault="00C87CD6" w:rsidP="00C87CD6">
            <w:pPr>
              <w:autoSpaceDE w:val="0"/>
              <w:autoSpaceDN w:val="0"/>
              <w:adjustRightInd w:val="0"/>
              <w:rPr>
                <w:rFonts w:ascii="Arial" w:hAnsi="Arial" w:cs="Arial"/>
                <w:color w:val="000000"/>
                <w:sz w:val="20"/>
                <w:szCs w:val="20"/>
              </w:rPr>
            </w:pPr>
          </w:p>
        </w:tc>
        <w:tc>
          <w:tcPr>
            <w:tcW w:w="1270" w:type="dxa"/>
          </w:tcPr>
          <w:p w14:paraId="547E6761" w14:textId="77777777" w:rsidR="00C87CD6" w:rsidRPr="00955DDA" w:rsidRDefault="00C87CD6" w:rsidP="00C87CD6">
            <w:pPr>
              <w:autoSpaceDE w:val="0"/>
              <w:autoSpaceDN w:val="0"/>
              <w:adjustRightInd w:val="0"/>
              <w:rPr>
                <w:rFonts w:ascii="Arial" w:hAnsi="Arial" w:cs="Arial"/>
                <w:color w:val="000000"/>
                <w:sz w:val="20"/>
                <w:szCs w:val="20"/>
              </w:rPr>
            </w:pPr>
          </w:p>
        </w:tc>
        <w:tc>
          <w:tcPr>
            <w:tcW w:w="1550" w:type="dxa"/>
          </w:tcPr>
          <w:p w14:paraId="1050E289" w14:textId="32009C2C" w:rsidR="00C87CD6" w:rsidRPr="00955DDA" w:rsidRDefault="00C87CD6" w:rsidP="00C87CD6">
            <w:pPr>
              <w:autoSpaceDE w:val="0"/>
              <w:autoSpaceDN w:val="0"/>
              <w:adjustRightInd w:val="0"/>
              <w:rPr>
                <w:rFonts w:ascii="Arial" w:hAnsi="Arial" w:cs="Arial"/>
                <w:color w:val="000000"/>
                <w:sz w:val="20"/>
                <w:szCs w:val="20"/>
              </w:rPr>
            </w:pPr>
            <w:r w:rsidRPr="00955DDA">
              <w:rPr>
                <w:rFonts w:ascii="Arial" w:hAnsi="Arial" w:cs="Arial"/>
                <w:color w:val="000000"/>
                <w:sz w:val="20"/>
                <w:szCs w:val="20"/>
              </w:rPr>
              <w:t>X</w:t>
            </w:r>
          </w:p>
        </w:tc>
        <w:tc>
          <w:tcPr>
            <w:tcW w:w="3006" w:type="dxa"/>
          </w:tcPr>
          <w:p w14:paraId="0A0F63A3" w14:textId="77777777" w:rsidR="00C87CD6" w:rsidRPr="00846D87" w:rsidRDefault="00C87CD6" w:rsidP="00C87CD6">
            <w:pPr>
              <w:autoSpaceDE w:val="0"/>
              <w:autoSpaceDN w:val="0"/>
              <w:adjustRightInd w:val="0"/>
              <w:rPr>
                <w:rFonts w:ascii="Arial" w:hAnsi="Arial" w:cs="Arial"/>
                <w:b/>
                <w:bCs/>
                <w:color w:val="000000"/>
                <w:sz w:val="20"/>
                <w:szCs w:val="20"/>
              </w:rPr>
            </w:pPr>
          </w:p>
        </w:tc>
      </w:tr>
      <w:tr w:rsidR="00C87CD6" w14:paraId="2E021F0C" w14:textId="77777777" w:rsidTr="003001E6">
        <w:tc>
          <w:tcPr>
            <w:tcW w:w="7017" w:type="dxa"/>
          </w:tcPr>
          <w:p w14:paraId="6AC24DCF" w14:textId="67FFD43B" w:rsidR="00C87CD6" w:rsidRPr="00955DDA" w:rsidRDefault="00C87CD6" w:rsidP="00C87CD6">
            <w:pPr>
              <w:autoSpaceDE w:val="0"/>
              <w:autoSpaceDN w:val="0"/>
              <w:adjustRightInd w:val="0"/>
              <w:rPr>
                <w:rFonts w:ascii="Arial-BoldMT" w:hAnsi="Arial-BoldMT" w:cs="Arial-BoldMT"/>
                <w:b/>
                <w:bCs/>
                <w:sz w:val="32"/>
                <w:szCs w:val="32"/>
              </w:rPr>
            </w:pPr>
            <w:r w:rsidRPr="00955DDA">
              <w:rPr>
                <w:rFonts w:ascii="ArialMT" w:hAnsi="ArialMT" w:cs="ArialMT"/>
                <w:sz w:val="20"/>
                <w:szCs w:val="20"/>
              </w:rPr>
              <w:t xml:space="preserve">K5 - 13: Pridobitev statusa naravnega kopališča (ob </w:t>
            </w:r>
            <w:proofErr w:type="spellStart"/>
            <w:r w:rsidRPr="00955DDA">
              <w:rPr>
                <w:rFonts w:ascii="ArialMT" w:hAnsi="ArialMT" w:cs="ArialMT"/>
                <w:sz w:val="20"/>
                <w:szCs w:val="20"/>
              </w:rPr>
              <w:t>Pumpnci</w:t>
            </w:r>
            <w:proofErr w:type="spellEnd"/>
            <w:r w:rsidRPr="00955DDA">
              <w:rPr>
                <w:rFonts w:ascii="ArialMT" w:hAnsi="ArialMT" w:cs="ArialMT"/>
                <w:sz w:val="20"/>
                <w:szCs w:val="20"/>
              </w:rPr>
              <w:t>)</w:t>
            </w:r>
            <w:r w:rsidR="009777DD">
              <w:rPr>
                <w:rFonts w:ascii="ArialMT" w:hAnsi="ArialMT" w:cs="ArialMT"/>
                <w:sz w:val="20"/>
                <w:szCs w:val="20"/>
              </w:rPr>
              <w:t xml:space="preserve">, </w:t>
            </w:r>
            <w:r w:rsidRPr="00955DDA">
              <w:rPr>
                <w:rFonts w:ascii="Arial" w:hAnsi="Arial" w:cs="Arial"/>
                <w:sz w:val="20"/>
                <w:szCs w:val="20"/>
              </w:rPr>
              <w:t>2017</w:t>
            </w:r>
          </w:p>
        </w:tc>
        <w:tc>
          <w:tcPr>
            <w:tcW w:w="1611" w:type="dxa"/>
          </w:tcPr>
          <w:p w14:paraId="3B2FE23B" w14:textId="77777777" w:rsidR="00C87CD6" w:rsidRPr="00955DDA" w:rsidRDefault="00C87CD6" w:rsidP="00C87CD6">
            <w:pPr>
              <w:autoSpaceDE w:val="0"/>
              <w:autoSpaceDN w:val="0"/>
              <w:adjustRightInd w:val="0"/>
              <w:rPr>
                <w:rFonts w:ascii="Arial" w:hAnsi="Arial" w:cs="Arial"/>
                <w:color w:val="000000"/>
                <w:sz w:val="20"/>
                <w:szCs w:val="20"/>
              </w:rPr>
            </w:pPr>
          </w:p>
        </w:tc>
        <w:tc>
          <w:tcPr>
            <w:tcW w:w="1270" w:type="dxa"/>
          </w:tcPr>
          <w:p w14:paraId="3706B7B8" w14:textId="77777777" w:rsidR="00C87CD6" w:rsidRPr="00955DDA" w:rsidRDefault="00C87CD6" w:rsidP="00C87CD6">
            <w:pPr>
              <w:autoSpaceDE w:val="0"/>
              <w:autoSpaceDN w:val="0"/>
              <w:adjustRightInd w:val="0"/>
              <w:rPr>
                <w:rFonts w:ascii="Arial" w:hAnsi="Arial" w:cs="Arial"/>
                <w:color w:val="000000"/>
                <w:sz w:val="20"/>
                <w:szCs w:val="20"/>
              </w:rPr>
            </w:pPr>
          </w:p>
        </w:tc>
        <w:tc>
          <w:tcPr>
            <w:tcW w:w="1550" w:type="dxa"/>
          </w:tcPr>
          <w:p w14:paraId="17C2CFDC" w14:textId="5C7418BA" w:rsidR="00C87CD6" w:rsidRPr="00955DDA" w:rsidRDefault="00C87CD6" w:rsidP="00C87CD6">
            <w:pPr>
              <w:autoSpaceDE w:val="0"/>
              <w:autoSpaceDN w:val="0"/>
              <w:adjustRightInd w:val="0"/>
              <w:rPr>
                <w:rFonts w:ascii="Arial" w:hAnsi="Arial" w:cs="Arial"/>
                <w:color w:val="000000"/>
                <w:sz w:val="20"/>
                <w:szCs w:val="20"/>
              </w:rPr>
            </w:pPr>
            <w:r w:rsidRPr="00955DDA">
              <w:rPr>
                <w:rFonts w:ascii="Arial" w:hAnsi="Arial" w:cs="Arial"/>
                <w:color w:val="000000"/>
                <w:sz w:val="20"/>
                <w:szCs w:val="20"/>
              </w:rPr>
              <w:t>X</w:t>
            </w:r>
          </w:p>
        </w:tc>
        <w:tc>
          <w:tcPr>
            <w:tcW w:w="3006" w:type="dxa"/>
          </w:tcPr>
          <w:p w14:paraId="27ACDF60" w14:textId="77777777" w:rsidR="00C87CD6" w:rsidRPr="00846D87" w:rsidRDefault="00C87CD6" w:rsidP="00C87CD6">
            <w:pPr>
              <w:autoSpaceDE w:val="0"/>
              <w:autoSpaceDN w:val="0"/>
              <w:adjustRightInd w:val="0"/>
              <w:rPr>
                <w:rFonts w:ascii="Arial" w:hAnsi="Arial" w:cs="Arial"/>
                <w:b/>
                <w:bCs/>
                <w:color w:val="000000"/>
                <w:sz w:val="20"/>
                <w:szCs w:val="20"/>
              </w:rPr>
            </w:pPr>
          </w:p>
        </w:tc>
      </w:tr>
      <w:tr w:rsidR="00C87CD6" w14:paraId="35846FA0" w14:textId="77777777" w:rsidTr="003001E6">
        <w:tc>
          <w:tcPr>
            <w:tcW w:w="7017" w:type="dxa"/>
          </w:tcPr>
          <w:p w14:paraId="4C8E8DA5" w14:textId="26004649" w:rsidR="00C87CD6" w:rsidRPr="00955DDA" w:rsidRDefault="00C87CD6" w:rsidP="00C87CD6">
            <w:pPr>
              <w:autoSpaceDE w:val="0"/>
              <w:autoSpaceDN w:val="0"/>
              <w:adjustRightInd w:val="0"/>
              <w:rPr>
                <w:rFonts w:ascii="Arial-BoldMT" w:hAnsi="Arial-BoldMT" w:cs="Arial-BoldMT"/>
                <w:b/>
                <w:bCs/>
                <w:sz w:val="32"/>
                <w:szCs w:val="32"/>
              </w:rPr>
            </w:pPr>
            <w:r w:rsidRPr="00955DDA">
              <w:rPr>
                <w:rFonts w:ascii="Arial" w:hAnsi="Arial" w:cs="Arial"/>
                <w:sz w:val="20"/>
                <w:szCs w:val="20"/>
              </w:rPr>
              <w:t>K5 - 14: Ureditev javnih sanitarij v Športno rekreacijskem parku Loka, 2017/18</w:t>
            </w:r>
          </w:p>
        </w:tc>
        <w:tc>
          <w:tcPr>
            <w:tcW w:w="1611" w:type="dxa"/>
          </w:tcPr>
          <w:p w14:paraId="13DCC7D7" w14:textId="3BBD9DFA" w:rsidR="00C87CD6" w:rsidRPr="00955DDA" w:rsidRDefault="00C87CD6" w:rsidP="00C87CD6">
            <w:pPr>
              <w:autoSpaceDE w:val="0"/>
              <w:autoSpaceDN w:val="0"/>
              <w:adjustRightInd w:val="0"/>
              <w:rPr>
                <w:rFonts w:ascii="Arial" w:hAnsi="Arial" w:cs="Arial"/>
                <w:color w:val="000000"/>
                <w:sz w:val="20"/>
                <w:szCs w:val="20"/>
              </w:rPr>
            </w:pPr>
            <w:r w:rsidRPr="00955DDA">
              <w:rPr>
                <w:rFonts w:ascii="Arial" w:hAnsi="Arial" w:cs="Arial"/>
                <w:color w:val="000000"/>
                <w:sz w:val="20"/>
                <w:szCs w:val="20"/>
              </w:rPr>
              <w:t>X</w:t>
            </w:r>
          </w:p>
        </w:tc>
        <w:tc>
          <w:tcPr>
            <w:tcW w:w="1270" w:type="dxa"/>
          </w:tcPr>
          <w:p w14:paraId="17EB2EDE" w14:textId="77777777" w:rsidR="00C87CD6" w:rsidRPr="00955DDA" w:rsidRDefault="00C87CD6" w:rsidP="00C87CD6">
            <w:pPr>
              <w:autoSpaceDE w:val="0"/>
              <w:autoSpaceDN w:val="0"/>
              <w:adjustRightInd w:val="0"/>
              <w:rPr>
                <w:rFonts w:ascii="Arial" w:hAnsi="Arial" w:cs="Arial"/>
                <w:color w:val="000000"/>
                <w:sz w:val="20"/>
                <w:szCs w:val="20"/>
              </w:rPr>
            </w:pPr>
          </w:p>
        </w:tc>
        <w:tc>
          <w:tcPr>
            <w:tcW w:w="1550" w:type="dxa"/>
          </w:tcPr>
          <w:p w14:paraId="3471B11F" w14:textId="77777777" w:rsidR="00C87CD6" w:rsidRPr="00955DDA" w:rsidRDefault="00C87CD6" w:rsidP="00C87CD6">
            <w:pPr>
              <w:autoSpaceDE w:val="0"/>
              <w:autoSpaceDN w:val="0"/>
              <w:adjustRightInd w:val="0"/>
              <w:rPr>
                <w:rFonts w:ascii="Arial" w:hAnsi="Arial" w:cs="Arial"/>
                <w:color w:val="000000"/>
                <w:sz w:val="20"/>
                <w:szCs w:val="20"/>
              </w:rPr>
            </w:pPr>
          </w:p>
        </w:tc>
        <w:tc>
          <w:tcPr>
            <w:tcW w:w="3006" w:type="dxa"/>
          </w:tcPr>
          <w:p w14:paraId="08A4CE21" w14:textId="77777777" w:rsidR="00C87CD6" w:rsidRPr="00846D87" w:rsidRDefault="00C87CD6" w:rsidP="00C87CD6">
            <w:pPr>
              <w:autoSpaceDE w:val="0"/>
              <w:autoSpaceDN w:val="0"/>
              <w:adjustRightInd w:val="0"/>
              <w:rPr>
                <w:rFonts w:ascii="Arial" w:hAnsi="Arial" w:cs="Arial"/>
                <w:b/>
                <w:bCs/>
                <w:color w:val="000000"/>
                <w:sz w:val="20"/>
                <w:szCs w:val="20"/>
              </w:rPr>
            </w:pPr>
          </w:p>
        </w:tc>
      </w:tr>
      <w:tr w:rsidR="00C87CD6" w14:paraId="3B11606C" w14:textId="77777777" w:rsidTr="003001E6">
        <w:tc>
          <w:tcPr>
            <w:tcW w:w="7017" w:type="dxa"/>
          </w:tcPr>
          <w:p w14:paraId="0C182E77" w14:textId="73951B6F" w:rsidR="00C87CD6" w:rsidRPr="00955DDA" w:rsidRDefault="00C87CD6" w:rsidP="00C87CD6">
            <w:pPr>
              <w:autoSpaceDE w:val="0"/>
              <w:autoSpaceDN w:val="0"/>
              <w:adjustRightInd w:val="0"/>
              <w:rPr>
                <w:rFonts w:ascii="Arial-BoldMT" w:hAnsi="Arial-BoldMT" w:cs="Arial-BoldMT"/>
                <w:b/>
                <w:bCs/>
                <w:sz w:val="32"/>
                <w:szCs w:val="32"/>
              </w:rPr>
            </w:pPr>
            <w:r w:rsidRPr="00955DDA">
              <w:rPr>
                <w:rFonts w:ascii="ArialMT" w:hAnsi="ArialMT" w:cs="ArialMT"/>
                <w:sz w:val="20"/>
                <w:szCs w:val="20"/>
              </w:rPr>
              <w:t xml:space="preserve">K5 -15: Ureditev čolnarne in klančine za plovila ob objektu (Potapljaški klub NM) </w:t>
            </w:r>
            <w:r w:rsidRPr="00955DDA">
              <w:rPr>
                <w:rFonts w:ascii="Arial" w:hAnsi="Arial" w:cs="Arial"/>
                <w:sz w:val="20"/>
                <w:szCs w:val="20"/>
              </w:rPr>
              <w:t>2016</w:t>
            </w:r>
          </w:p>
        </w:tc>
        <w:tc>
          <w:tcPr>
            <w:tcW w:w="1611" w:type="dxa"/>
          </w:tcPr>
          <w:p w14:paraId="16BB4D52" w14:textId="74625B01" w:rsidR="00C87CD6" w:rsidRPr="00955DDA" w:rsidRDefault="00C87CD6" w:rsidP="00C87CD6">
            <w:pPr>
              <w:autoSpaceDE w:val="0"/>
              <w:autoSpaceDN w:val="0"/>
              <w:adjustRightInd w:val="0"/>
              <w:rPr>
                <w:rFonts w:ascii="Arial" w:hAnsi="Arial" w:cs="Arial"/>
                <w:color w:val="000000"/>
                <w:sz w:val="20"/>
                <w:szCs w:val="20"/>
              </w:rPr>
            </w:pPr>
            <w:r w:rsidRPr="00955DDA">
              <w:rPr>
                <w:rFonts w:ascii="Arial" w:hAnsi="Arial" w:cs="Arial"/>
                <w:color w:val="000000"/>
                <w:sz w:val="20"/>
                <w:szCs w:val="20"/>
              </w:rPr>
              <w:t>X</w:t>
            </w:r>
          </w:p>
        </w:tc>
        <w:tc>
          <w:tcPr>
            <w:tcW w:w="1270" w:type="dxa"/>
          </w:tcPr>
          <w:p w14:paraId="2A91FE35" w14:textId="77777777" w:rsidR="00C87CD6" w:rsidRPr="00955DDA" w:rsidRDefault="00C87CD6" w:rsidP="00C87CD6">
            <w:pPr>
              <w:autoSpaceDE w:val="0"/>
              <w:autoSpaceDN w:val="0"/>
              <w:adjustRightInd w:val="0"/>
              <w:rPr>
                <w:rFonts w:ascii="Arial" w:hAnsi="Arial" w:cs="Arial"/>
                <w:color w:val="000000"/>
                <w:sz w:val="20"/>
                <w:szCs w:val="20"/>
              </w:rPr>
            </w:pPr>
          </w:p>
        </w:tc>
        <w:tc>
          <w:tcPr>
            <w:tcW w:w="1550" w:type="dxa"/>
          </w:tcPr>
          <w:p w14:paraId="3DD212AB" w14:textId="77777777" w:rsidR="00C87CD6" w:rsidRPr="00955DDA" w:rsidRDefault="00C87CD6" w:rsidP="00C87CD6">
            <w:pPr>
              <w:autoSpaceDE w:val="0"/>
              <w:autoSpaceDN w:val="0"/>
              <w:adjustRightInd w:val="0"/>
              <w:rPr>
                <w:rFonts w:ascii="Arial" w:hAnsi="Arial" w:cs="Arial"/>
                <w:color w:val="000000"/>
                <w:sz w:val="20"/>
                <w:szCs w:val="20"/>
              </w:rPr>
            </w:pPr>
          </w:p>
        </w:tc>
        <w:tc>
          <w:tcPr>
            <w:tcW w:w="3006" w:type="dxa"/>
          </w:tcPr>
          <w:p w14:paraId="3F22F4AD" w14:textId="77777777" w:rsidR="00C87CD6" w:rsidRPr="00846D87" w:rsidRDefault="00C87CD6" w:rsidP="00C87CD6">
            <w:pPr>
              <w:autoSpaceDE w:val="0"/>
              <w:autoSpaceDN w:val="0"/>
              <w:adjustRightInd w:val="0"/>
              <w:rPr>
                <w:rFonts w:ascii="Arial" w:hAnsi="Arial" w:cs="Arial"/>
                <w:b/>
                <w:bCs/>
                <w:color w:val="000000"/>
                <w:sz w:val="20"/>
                <w:szCs w:val="20"/>
              </w:rPr>
            </w:pPr>
          </w:p>
        </w:tc>
      </w:tr>
      <w:tr w:rsidR="00C87CD6" w14:paraId="0FB93746" w14:textId="77777777" w:rsidTr="003001E6">
        <w:tc>
          <w:tcPr>
            <w:tcW w:w="7017" w:type="dxa"/>
          </w:tcPr>
          <w:p w14:paraId="668A9E58" w14:textId="3A4A6504" w:rsidR="00C87CD6" w:rsidRPr="00955DDA" w:rsidRDefault="00C87CD6" w:rsidP="00C87CD6">
            <w:pPr>
              <w:autoSpaceDE w:val="0"/>
              <w:autoSpaceDN w:val="0"/>
              <w:adjustRightInd w:val="0"/>
              <w:rPr>
                <w:rFonts w:ascii="Arial-BoldMT" w:hAnsi="Arial-BoldMT" w:cs="Arial-BoldMT"/>
                <w:b/>
                <w:bCs/>
                <w:sz w:val="32"/>
                <w:szCs w:val="32"/>
              </w:rPr>
            </w:pPr>
            <w:r w:rsidRPr="00955DDA">
              <w:rPr>
                <w:rFonts w:ascii="ArialMT" w:hAnsi="ArialMT" w:cs="ArialMT"/>
                <w:sz w:val="20"/>
                <w:szCs w:val="20"/>
              </w:rPr>
              <w:t xml:space="preserve">K5 - 16: Obnova stopnišča z Brega na ŽS, </w:t>
            </w:r>
            <w:r w:rsidRPr="00955DDA">
              <w:rPr>
                <w:rFonts w:ascii="Arial" w:hAnsi="Arial" w:cs="Arial"/>
                <w:sz w:val="20"/>
                <w:szCs w:val="20"/>
              </w:rPr>
              <w:t>2016</w:t>
            </w:r>
          </w:p>
        </w:tc>
        <w:tc>
          <w:tcPr>
            <w:tcW w:w="1611" w:type="dxa"/>
          </w:tcPr>
          <w:p w14:paraId="6EE9933F" w14:textId="7C4A37BC" w:rsidR="00C87CD6" w:rsidRPr="00955DDA" w:rsidRDefault="00C87CD6" w:rsidP="00C87CD6">
            <w:pPr>
              <w:autoSpaceDE w:val="0"/>
              <w:autoSpaceDN w:val="0"/>
              <w:adjustRightInd w:val="0"/>
              <w:rPr>
                <w:rFonts w:ascii="Arial" w:hAnsi="Arial" w:cs="Arial"/>
                <w:color w:val="000000"/>
                <w:sz w:val="20"/>
                <w:szCs w:val="20"/>
              </w:rPr>
            </w:pPr>
            <w:r w:rsidRPr="00955DDA">
              <w:rPr>
                <w:rFonts w:ascii="Arial" w:hAnsi="Arial" w:cs="Arial"/>
                <w:color w:val="000000"/>
                <w:sz w:val="20"/>
                <w:szCs w:val="20"/>
              </w:rPr>
              <w:t>X</w:t>
            </w:r>
          </w:p>
        </w:tc>
        <w:tc>
          <w:tcPr>
            <w:tcW w:w="1270" w:type="dxa"/>
          </w:tcPr>
          <w:p w14:paraId="11C2CCB4" w14:textId="77777777" w:rsidR="00C87CD6" w:rsidRPr="00955DDA" w:rsidRDefault="00C87CD6" w:rsidP="00C87CD6">
            <w:pPr>
              <w:autoSpaceDE w:val="0"/>
              <w:autoSpaceDN w:val="0"/>
              <w:adjustRightInd w:val="0"/>
              <w:rPr>
                <w:rFonts w:ascii="Arial" w:hAnsi="Arial" w:cs="Arial"/>
                <w:color w:val="000000"/>
                <w:sz w:val="20"/>
                <w:szCs w:val="20"/>
              </w:rPr>
            </w:pPr>
          </w:p>
        </w:tc>
        <w:tc>
          <w:tcPr>
            <w:tcW w:w="1550" w:type="dxa"/>
          </w:tcPr>
          <w:p w14:paraId="7933CFC2" w14:textId="77777777" w:rsidR="00C87CD6" w:rsidRPr="00955DDA" w:rsidRDefault="00C87CD6" w:rsidP="00C87CD6">
            <w:pPr>
              <w:autoSpaceDE w:val="0"/>
              <w:autoSpaceDN w:val="0"/>
              <w:adjustRightInd w:val="0"/>
              <w:rPr>
                <w:rFonts w:ascii="Arial" w:hAnsi="Arial" w:cs="Arial"/>
                <w:color w:val="000000"/>
                <w:sz w:val="20"/>
                <w:szCs w:val="20"/>
              </w:rPr>
            </w:pPr>
          </w:p>
        </w:tc>
        <w:tc>
          <w:tcPr>
            <w:tcW w:w="3006" w:type="dxa"/>
          </w:tcPr>
          <w:p w14:paraId="53B6326C" w14:textId="77777777" w:rsidR="00C87CD6" w:rsidRPr="00846D87" w:rsidRDefault="00C87CD6" w:rsidP="00C87CD6">
            <w:pPr>
              <w:autoSpaceDE w:val="0"/>
              <w:autoSpaceDN w:val="0"/>
              <w:adjustRightInd w:val="0"/>
              <w:rPr>
                <w:rFonts w:ascii="Arial" w:hAnsi="Arial" w:cs="Arial"/>
                <w:b/>
                <w:bCs/>
                <w:color w:val="000000"/>
                <w:sz w:val="20"/>
                <w:szCs w:val="20"/>
              </w:rPr>
            </w:pPr>
          </w:p>
        </w:tc>
      </w:tr>
      <w:tr w:rsidR="00C87CD6" w14:paraId="6C09A6A5" w14:textId="77777777" w:rsidTr="003001E6">
        <w:tc>
          <w:tcPr>
            <w:tcW w:w="7017" w:type="dxa"/>
          </w:tcPr>
          <w:p w14:paraId="724240C8" w14:textId="11327930" w:rsidR="00C87CD6" w:rsidRPr="00955DDA" w:rsidRDefault="00C87CD6" w:rsidP="00C87CD6">
            <w:pPr>
              <w:autoSpaceDE w:val="0"/>
              <w:autoSpaceDN w:val="0"/>
              <w:adjustRightInd w:val="0"/>
              <w:rPr>
                <w:rFonts w:ascii="ArialMT" w:hAnsi="ArialMT" w:cs="ArialMT"/>
                <w:sz w:val="20"/>
                <w:szCs w:val="20"/>
              </w:rPr>
            </w:pPr>
            <w:r w:rsidRPr="00955DDA">
              <w:rPr>
                <w:rFonts w:ascii="Arial" w:hAnsi="Arial" w:cs="Arial"/>
                <w:sz w:val="20"/>
                <w:szCs w:val="20"/>
              </w:rPr>
              <w:t xml:space="preserve">K5 - 17: Prostorska umestitev brvi preko Krke v mestnem jedru (lokacija stare mitnice v </w:t>
            </w:r>
            <w:proofErr w:type="spellStart"/>
            <w:r w:rsidRPr="00955DDA">
              <w:rPr>
                <w:rFonts w:ascii="Arial" w:hAnsi="Arial" w:cs="Arial"/>
                <w:sz w:val="20"/>
                <w:szCs w:val="20"/>
              </w:rPr>
              <w:t>Kandi</w:t>
            </w:r>
            <w:r w:rsidR="000F5836">
              <w:rPr>
                <w:rFonts w:ascii="Arial" w:hAnsi="Arial" w:cs="Arial"/>
                <w:sz w:val="20"/>
                <w:szCs w:val="20"/>
              </w:rPr>
              <w:t>ji</w:t>
            </w:r>
            <w:proofErr w:type="spellEnd"/>
            <w:r w:rsidRPr="00955DDA">
              <w:rPr>
                <w:rFonts w:ascii="Arial" w:hAnsi="Arial" w:cs="Arial"/>
                <w:sz w:val="20"/>
                <w:szCs w:val="20"/>
              </w:rPr>
              <w:t>), 2017/18</w:t>
            </w:r>
          </w:p>
        </w:tc>
        <w:tc>
          <w:tcPr>
            <w:tcW w:w="1611" w:type="dxa"/>
          </w:tcPr>
          <w:p w14:paraId="72BC2F91" w14:textId="46492999" w:rsidR="00C87CD6" w:rsidRPr="00955DDA" w:rsidRDefault="00C87CD6" w:rsidP="00C87CD6">
            <w:pPr>
              <w:autoSpaceDE w:val="0"/>
              <w:autoSpaceDN w:val="0"/>
              <w:adjustRightInd w:val="0"/>
              <w:rPr>
                <w:rFonts w:ascii="Arial" w:hAnsi="Arial" w:cs="Arial"/>
                <w:color w:val="000000"/>
                <w:sz w:val="20"/>
                <w:szCs w:val="20"/>
              </w:rPr>
            </w:pPr>
            <w:r w:rsidRPr="00955DDA">
              <w:rPr>
                <w:rFonts w:ascii="Arial" w:hAnsi="Arial" w:cs="Arial"/>
                <w:color w:val="000000"/>
                <w:sz w:val="20"/>
                <w:szCs w:val="20"/>
              </w:rPr>
              <w:t>X</w:t>
            </w:r>
          </w:p>
        </w:tc>
        <w:tc>
          <w:tcPr>
            <w:tcW w:w="1270" w:type="dxa"/>
          </w:tcPr>
          <w:p w14:paraId="3879B1B5" w14:textId="77777777" w:rsidR="00C87CD6" w:rsidRPr="00955DDA" w:rsidRDefault="00C87CD6" w:rsidP="00C87CD6">
            <w:pPr>
              <w:autoSpaceDE w:val="0"/>
              <w:autoSpaceDN w:val="0"/>
              <w:adjustRightInd w:val="0"/>
              <w:rPr>
                <w:rFonts w:ascii="Arial" w:hAnsi="Arial" w:cs="Arial"/>
                <w:color w:val="000000"/>
                <w:sz w:val="20"/>
                <w:szCs w:val="20"/>
              </w:rPr>
            </w:pPr>
          </w:p>
        </w:tc>
        <w:tc>
          <w:tcPr>
            <w:tcW w:w="1550" w:type="dxa"/>
          </w:tcPr>
          <w:p w14:paraId="2FA3331D" w14:textId="77777777" w:rsidR="00C87CD6" w:rsidRPr="00955DDA" w:rsidRDefault="00C87CD6" w:rsidP="00C87CD6">
            <w:pPr>
              <w:autoSpaceDE w:val="0"/>
              <w:autoSpaceDN w:val="0"/>
              <w:adjustRightInd w:val="0"/>
              <w:rPr>
                <w:rFonts w:ascii="Arial" w:hAnsi="Arial" w:cs="Arial"/>
                <w:color w:val="000000"/>
                <w:sz w:val="20"/>
                <w:szCs w:val="20"/>
              </w:rPr>
            </w:pPr>
          </w:p>
        </w:tc>
        <w:tc>
          <w:tcPr>
            <w:tcW w:w="3006" w:type="dxa"/>
          </w:tcPr>
          <w:p w14:paraId="22ECA884" w14:textId="77777777" w:rsidR="00C87CD6" w:rsidRPr="00846D87" w:rsidRDefault="00C87CD6" w:rsidP="00C87CD6">
            <w:pPr>
              <w:autoSpaceDE w:val="0"/>
              <w:autoSpaceDN w:val="0"/>
              <w:adjustRightInd w:val="0"/>
              <w:rPr>
                <w:rFonts w:ascii="Arial" w:hAnsi="Arial" w:cs="Arial"/>
                <w:b/>
                <w:bCs/>
                <w:color w:val="000000"/>
                <w:sz w:val="20"/>
                <w:szCs w:val="20"/>
              </w:rPr>
            </w:pPr>
          </w:p>
        </w:tc>
      </w:tr>
      <w:tr w:rsidR="00C87CD6" w14:paraId="69BEA784" w14:textId="77777777" w:rsidTr="003001E6">
        <w:tc>
          <w:tcPr>
            <w:tcW w:w="7017" w:type="dxa"/>
          </w:tcPr>
          <w:p w14:paraId="5BCBE674" w14:textId="50F04486" w:rsidR="00C87CD6" w:rsidRPr="00955DDA" w:rsidRDefault="00C87CD6" w:rsidP="00C87CD6">
            <w:pPr>
              <w:autoSpaceDE w:val="0"/>
              <w:autoSpaceDN w:val="0"/>
              <w:adjustRightInd w:val="0"/>
              <w:rPr>
                <w:rFonts w:ascii="ArialMT" w:hAnsi="ArialMT" w:cs="ArialMT"/>
                <w:sz w:val="20"/>
                <w:szCs w:val="20"/>
              </w:rPr>
            </w:pPr>
            <w:r w:rsidRPr="00955DDA">
              <w:rPr>
                <w:rFonts w:ascii="Arial" w:hAnsi="Arial" w:cs="Arial"/>
                <w:sz w:val="20"/>
                <w:szCs w:val="20"/>
              </w:rPr>
              <w:t xml:space="preserve">K5 - 18: Sklenitev sprehajalnih poti v </w:t>
            </w:r>
            <w:proofErr w:type="spellStart"/>
            <w:r w:rsidRPr="00955DDA">
              <w:rPr>
                <w:rFonts w:ascii="Arial" w:hAnsi="Arial" w:cs="Arial"/>
                <w:sz w:val="20"/>
                <w:szCs w:val="20"/>
              </w:rPr>
              <w:t>Ragovem</w:t>
            </w:r>
            <w:proofErr w:type="spellEnd"/>
            <w:r w:rsidRPr="00955DDA">
              <w:rPr>
                <w:rFonts w:ascii="Arial" w:hAnsi="Arial" w:cs="Arial"/>
                <w:sz w:val="20"/>
                <w:szCs w:val="20"/>
              </w:rPr>
              <w:t xml:space="preserve"> logu s sprehajalnimi potmi po mestnem jedru (ureditev poti »pod</w:t>
            </w:r>
            <w:r w:rsidR="00E91016">
              <w:rPr>
                <w:rFonts w:ascii="Arial" w:hAnsi="Arial" w:cs="Arial"/>
                <w:sz w:val="20"/>
                <w:szCs w:val="20"/>
              </w:rPr>
              <w:t xml:space="preserve"> </w:t>
            </w:r>
            <w:r w:rsidR="00E91016" w:rsidRPr="00955DDA">
              <w:rPr>
                <w:rFonts w:ascii="ArialMT" w:hAnsi="ArialMT" w:cs="ArialMT"/>
                <w:sz w:val="20"/>
                <w:szCs w:val="20"/>
              </w:rPr>
              <w:t xml:space="preserve">sodiščem«), </w:t>
            </w:r>
            <w:r w:rsidR="00E91016" w:rsidRPr="00955DDA">
              <w:rPr>
                <w:rFonts w:ascii="Arial" w:hAnsi="Arial" w:cs="Arial"/>
                <w:sz w:val="20"/>
                <w:szCs w:val="20"/>
              </w:rPr>
              <w:t xml:space="preserve">2017/18  </w:t>
            </w:r>
          </w:p>
        </w:tc>
        <w:tc>
          <w:tcPr>
            <w:tcW w:w="1611" w:type="dxa"/>
          </w:tcPr>
          <w:p w14:paraId="3854CB2E" w14:textId="77777777" w:rsidR="00C87CD6" w:rsidRPr="00955DDA" w:rsidRDefault="00C87CD6" w:rsidP="00C87CD6">
            <w:pPr>
              <w:autoSpaceDE w:val="0"/>
              <w:autoSpaceDN w:val="0"/>
              <w:adjustRightInd w:val="0"/>
              <w:rPr>
                <w:rFonts w:ascii="Arial" w:hAnsi="Arial" w:cs="Arial"/>
                <w:color w:val="000000"/>
                <w:sz w:val="20"/>
                <w:szCs w:val="20"/>
              </w:rPr>
            </w:pPr>
          </w:p>
        </w:tc>
        <w:tc>
          <w:tcPr>
            <w:tcW w:w="1270" w:type="dxa"/>
          </w:tcPr>
          <w:p w14:paraId="280371CA" w14:textId="4F748309" w:rsidR="00C87CD6" w:rsidRPr="00955DDA" w:rsidRDefault="00955DDA" w:rsidP="00C87CD6">
            <w:pPr>
              <w:autoSpaceDE w:val="0"/>
              <w:autoSpaceDN w:val="0"/>
              <w:adjustRightInd w:val="0"/>
              <w:rPr>
                <w:rFonts w:ascii="Arial" w:hAnsi="Arial" w:cs="Arial"/>
                <w:color w:val="000000"/>
                <w:sz w:val="20"/>
                <w:szCs w:val="20"/>
              </w:rPr>
            </w:pPr>
            <w:r w:rsidRPr="00955DDA">
              <w:rPr>
                <w:rFonts w:ascii="Arial" w:hAnsi="Arial" w:cs="Arial"/>
                <w:color w:val="000000"/>
                <w:sz w:val="20"/>
                <w:szCs w:val="20"/>
              </w:rPr>
              <w:t>X</w:t>
            </w:r>
          </w:p>
        </w:tc>
        <w:tc>
          <w:tcPr>
            <w:tcW w:w="1550" w:type="dxa"/>
          </w:tcPr>
          <w:p w14:paraId="27311033" w14:textId="77777777" w:rsidR="00C87CD6" w:rsidRPr="00955DDA" w:rsidRDefault="00C87CD6" w:rsidP="00C87CD6">
            <w:pPr>
              <w:autoSpaceDE w:val="0"/>
              <w:autoSpaceDN w:val="0"/>
              <w:adjustRightInd w:val="0"/>
              <w:rPr>
                <w:rFonts w:ascii="Arial" w:hAnsi="Arial" w:cs="Arial"/>
                <w:color w:val="000000"/>
                <w:sz w:val="20"/>
                <w:szCs w:val="20"/>
              </w:rPr>
            </w:pPr>
          </w:p>
        </w:tc>
        <w:tc>
          <w:tcPr>
            <w:tcW w:w="3006" w:type="dxa"/>
          </w:tcPr>
          <w:p w14:paraId="204748C0" w14:textId="4D2A73A6" w:rsidR="00C87CD6" w:rsidRPr="00846D87" w:rsidRDefault="00E91016" w:rsidP="00C87CD6">
            <w:pPr>
              <w:autoSpaceDE w:val="0"/>
              <w:autoSpaceDN w:val="0"/>
              <w:adjustRightInd w:val="0"/>
              <w:rPr>
                <w:rFonts w:ascii="Arial" w:hAnsi="Arial" w:cs="Arial"/>
                <w:b/>
                <w:bCs/>
                <w:color w:val="000000"/>
                <w:sz w:val="20"/>
                <w:szCs w:val="20"/>
              </w:rPr>
            </w:pPr>
            <w:r w:rsidRPr="00955DDA">
              <w:rPr>
                <w:rFonts w:ascii="Arial" w:hAnsi="Arial" w:cs="Arial"/>
                <w:sz w:val="20"/>
                <w:szCs w:val="20"/>
              </w:rPr>
              <w:t>Projekt stoji zaradi nerazrešenih premoženjskih vprašanj z ministrstvom za pravosodje.</w:t>
            </w:r>
          </w:p>
        </w:tc>
      </w:tr>
      <w:tr w:rsidR="00C87CD6" w14:paraId="49999604" w14:textId="77777777" w:rsidTr="003001E6">
        <w:tc>
          <w:tcPr>
            <w:tcW w:w="7017" w:type="dxa"/>
          </w:tcPr>
          <w:p w14:paraId="1E44138F" w14:textId="5C7DCC63" w:rsidR="00C87CD6" w:rsidRPr="00955DDA" w:rsidRDefault="00C87CD6" w:rsidP="00C87CD6">
            <w:pPr>
              <w:autoSpaceDE w:val="0"/>
              <w:autoSpaceDN w:val="0"/>
              <w:adjustRightInd w:val="0"/>
              <w:rPr>
                <w:rFonts w:ascii="ArialMT" w:hAnsi="ArialMT" w:cs="ArialMT"/>
                <w:sz w:val="20"/>
                <w:szCs w:val="20"/>
              </w:rPr>
            </w:pPr>
            <w:r w:rsidRPr="00955DDA">
              <w:rPr>
                <w:rFonts w:ascii="ArialMT" w:hAnsi="ArialMT" w:cs="ArialMT"/>
                <w:sz w:val="20"/>
                <w:szCs w:val="20"/>
              </w:rPr>
              <w:t>K5 - 19: Ureditev primernih prostorov za neovirano ribarjenje izven najbolj obljudenih sprehajališč</w:t>
            </w:r>
            <w:r w:rsidR="009777DD">
              <w:rPr>
                <w:rFonts w:ascii="ArialMT" w:hAnsi="ArialMT" w:cs="ArialMT"/>
                <w:sz w:val="20"/>
                <w:szCs w:val="20"/>
              </w:rPr>
              <w:t>,</w:t>
            </w:r>
            <w:r w:rsidRPr="00955DDA">
              <w:rPr>
                <w:rFonts w:ascii="ArialMT" w:hAnsi="ArialMT" w:cs="ArialMT"/>
                <w:sz w:val="20"/>
                <w:szCs w:val="20"/>
              </w:rPr>
              <w:t xml:space="preserve"> </w:t>
            </w:r>
            <w:r w:rsidRPr="00955DDA">
              <w:rPr>
                <w:rFonts w:ascii="Arial" w:hAnsi="Arial" w:cs="Arial"/>
                <w:sz w:val="20"/>
                <w:szCs w:val="20"/>
              </w:rPr>
              <w:t xml:space="preserve">2018  </w:t>
            </w:r>
          </w:p>
        </w:tc>
        <w:tc>
          <w:tcPr>
            <w:tcW w:w="1611" w:type="dxa"/>
          </w:tcPr>
          <w:p w14:paraId="34AF1ED4" w14:textId="43D3CB62" w:rsidR="00C87CD6" w:rsidRPr="00955DDA" w:rsidRDefault="00955DDA" w:rsidP="00C87CD6">
            <w:pPr>
              <w:autoSpaceDE w:val="0"/>
              <w:autoSpaceDN w:val="0"/>
              <w:adjustRightInd w:val="0"/>
              <w:rPr>
                <w:rFonts w:ascii="Arial" w:hAnsi="Arial" w:cs="Arial"/>
                <w:color w:val="000000"/>
                <w:sz w:val="20"/>
                <w:szCs w:val="20"/>
              </w:rPr>
            </w:pPr>
            <w:r w:rsidRPr="00955DDA">
              <w:rPr>
                <w:rFonts w:ascii="Arial" w:hAnsi="Arial" w:cs="Arial"/>
                <w:color w:val="000000"/>
                <w:sz w:val="20"/>
                <w:szCs w:val="20"/>
              </w:rPr>
              <w:t>X</w:t>
            </w:r>
          </w:p>
        </w:tc>
        <w:tc>
          <w:tcPr>
            <w:tcW w:w="1270" w:type="dxa"/>
          </w:tcPr>
          <w:p w14:paraId="3D3E889A" w14:textId="77777777" w:rsidR="00C87CD6" w:rsidRPr="00955DDA" w:rsidRDefault="00C87CD6" w:rsidP="00C87CD6">
            <w:pPr>
              <w:autoSpaceDE w:val="0"/>
              <w:autoSpaceDN w:val="0"/>
              <w:adjustRightInd w:val="0"/>
              <w:rPr>
                <w:rFonts w:ascii="Arial" w:hAnsi="Arial" w:cs="Arial"/>
                <w:color w:val="000000"/>
                <w:sz w:val="20"/>
                <w:szCs w:val="20"/>
              </w:rPr>
            </w:pPr>
          </w:p>
        </w:tc>
        <w:tc>
          <w:tcPr>
            <w:tcW w:w="1550" w:type="dxa"/>
          </w:tcPr>
          <w:p w14:paraId="230B50C4" w14:textId="77777777" w:rsidR="00C87CD6" w:rsidRPr="00955DDA" w:rsidRDefault="00C87CD6" w:rsidP="00C87CD6">
            <w:pPr>
              <w:autoSpaceDE w:val="0"/>
              <w:autoSpaceDN w:val="0"/>
              <w:adjustRightInd w:val="0"/>
              <w:rPr>
                <w:rFonts w:ascii="Arial" w:hAnsi="Arial" w:cs="Arial"/>
                <w:color w:val="000000"/>
                <w:sz w:val="20"/>
                <w:szCs w:val="20"/>
              </w:rPr>
            </w:pPr>
          </w:p>
        </w:tc>
        <w:tc>
          <w:tcPr>
            <w:tcW w:w="3006" w:type="dxa"/>
          </w:tcPr>
          <w:p w14:paraId="04263A5C" w14:textId="1489FB35" w:rsidR="00C87CD6" w:rsidRPr="00846D87" w:rsidRDefault="002B44E6" w:rsidP="00C87CD6">
            <w:pPr>
              <w:autoSpaceDE w:val="0"/>
              <w:autoSpaceDN w:val="0"/>
              <w:adjustRightInd w:val="0"/>
              <w:rPr>
                <w:rFonts w:ascii="Arial" w:hAnsi="Arial" w:cs="Arial"/>
                <w:b/>
                <w:bCs/>
                <w:color w:val="000000"/>
                <w:sz w:val="20"/>
                <w:szCs w:val="20"/>
              </w:rPr>
            </w:pPr>
            <w:r w:rsidRPr="00955DDA">
              <w:rPr>
                <w:rFonts w:ascii="Arial" w:hAnsi="Arial" w:cs="Arial"/>
                <w:sz w:val="20"/>
                <w:szCs w:val="20"/>
              </w:rPr>
              <w:t xml:space="preserve">S strani ribičev nismo dobili </w:t>
            </w:r>
            <w:r>
              <w:rPr>
                <w:rFonts w:ascii="Arial" w:hAnsi="Arial" w:cs="Arial"/>
                <w:sz w:val="20"/>
                <w:szCs w:val="20"/>
              </w:rPr>
              <w:t xml:space="preserve">predloga dodatnih </w:t>
            </w:r>
            <w:r w:rsidRPr="00955DDA">
              <w:rPr>
                <w:rFonts w:ascii="Arial" w:hAnsi="Arial" w:cs="Arial"/>
                <w:sz w:val="20"/>
                <w:szCs w:val="20"/>
              </w:rPr>
              <w:t>lokaci</w:t>
            </w:r>
            <w:r>
              <w:rPr>
                <w:rFonts w:ascii="Arial" w:hAnsi="Arial" w:cs="Arial"/>
                <w:sz w:val="20"/>
                <w:szCs w:val="20"/>
              </w:rPr>
              <w:t xml:space="preserve">j, izrazili so </w:t>
            </w:r>
            <w:r w:rsidRPr="00955DDA">
              <w:rPr>
                <w:rFonts w:ascii="Arial" w:hAnsi="Arial" w:cs="Arial"/>
                <w:sz w:val="20"/>
                <w:szCs w:val="20"/>
              </w:rPr>
              <w:t>zadovoljstvo z obstoječim stanjem</w:t>
            </w:r>
            <w:r>
              <w:rPr>
                <w:rFonts w:ascii="Arial" w:hAnsi="Arial" w:cs="Arial"/>
                <w:sz w:val="20"/>
                <w:szCs w:val="20"/>
              </w:rPr>
              <w:t xml:space="preserve">. </w:t>
            </w:r>
          </w:p>
        </w:tc>
      </w:tr>
      <w:tr w:rsidR="00C87CD6" w14:paraId="657E19BB" w14:textId="77777777" w:rsidTr="003001E6">
        <w:tc>
          <w:tcPr>
            <w:tcW w:w="7017" w:type="dxa"/>
          </w:tcPr>
          <w:p w14:paraId="1704EABC" w14:textId="77777777" w:rsidR="00C87CD6" w:rsidRDefault="00C87CD6" w:rsidP="00C87CD6">
            <w:pPr>
              <w:autoSpaceDE w:val="0"/>
              <w:autoSpaceDN w:val="0"/>
              <w:adjustRightInd w:val="0"/>
              <w:rPr>
                <w:rFonts w:ascii="Arial" w:hAnsi="Arial" w:cs="Arial"/>
                <w:sz w:val="20"/>
                <w:szCs w:val="20"/>
              </w:rPr>
            </w:pPr>
            <w:r w:rsidRPr="00955DDA">
              <w:rPr>
                <w:rFonts w:ascii="Arial" w:hAnsi="Arial" w:cs="Arial"/>
                <w:sz w:val="20"/>
                <w:szCs w:val="20"/>
              </w:rPr>
              <w:t>K5 - 20: Priprava programa urejanja mestnih gozdov z rešitvijo uskladitve potreb lastnikov gozdov in ostalih uporabnikov</w:t>
            </w:r>
          </w:p>
          <w:p w14:paraId="565BDC57" w14:textId="77777777" w:rsidR="00F46B35" w:rsidRDefault="00F46B35" w:rsidP="00C87CD6">
            <w:pPr>
              <w:autoSpaceDE w:val="0"/>
              <w:autoSpaceDN w:val="0"/>
              <w:adjustRightInd w:val="0"/>
              <w:rPr>
                <w:rFonts w:ascii="ArialMT" w:hAnsi="ArialMT" w:cs="ArialMT"/>
                <w:sz w:val="20"/>
                <w:szCs w:val="20"/>
              </w:rPr>
            </w:pPr>
          </w:p>
          <w:p w14:paraId="0DE8A3EB" w14:textId="77777777" w:rsidR="00F46B35" w:rsidRDefault="00F46B35" w:rsidP="00C87CD6">
            <w:pPr>
              <w:autoSpaceDE w:val="0"/>
              <w:autoSpaceDN w:val="0"/>
              <w:adjustRightInd w:val="0"/>
              <w:rPr>
                <w:rFonts w:ascii="ArialMT" w:hAnsi="ArialMT" w:cs="ArialMT"/>
                <w:sz w:val="20"/>
                <w:szCs w:val="20"/>
              </w:rPr>
            </w:pPr>
          </w:p>
          <w:p w14:paraId="521E2B61" w14:textId="1D20C9C1" w:rsidR="00F46B35" w:rsidRPr="00955DDA" w:rsidRDefault="00F46B35" w:rsidP="00C87CD6">
            <w:pPr>
              <w:autoSpaceDE w:val="0"/>
              <w:autoSpaceDN w:val="0"/>
              <w:adjustRightInd w:val="0"/>
              <w:rPr>
                <w:rFonts w:ascii="ArialMT" w:hAnsi="ArialMT" w:cs="ArialMT"/>
                <w:sz w:val="20"/>
                <w:szCs w:val="20"/>
              </w:rPr>
            </w:pPr>
          </w:p>
        </w:tc>
        <w:tc>
          <w:tcPr>
            <w:tcW w:w="1611" w:type="dxa"/>
          </w:tcPr>
          <w:p w14:paraId="6A730BF7" w14:textId="46646C60" w:rsidR="00C87CD6" w:rsidRPr="00955DDA" w:rsidRDefault="00C87CD6" w:rsidP="00C87CD6">
            <w:pPr>
              <w:autoSpaceDE w:val="0"/>
              <w:autoSpaceDN w:val="0"/>
              <w:adjustRightInd w:val="0"/>
              <w:rPr>
                <w:rFonts w:ascii="Arial" w:hAnsi="Arial" w:cs="Arial"/>
                <w:color w:val="000000"/>
                <w:sz w:val="20"/>
                <w:szCs w:val="20"/>
              </w:rPr>
            </w:pPr>
          </w:p>
        </w:tc>
        <w:tc>
          <w:tcPr>
            <w:tcW w:w="1270" w:type="dxa"/>
          </w:tcPr>
          <w:p w14:paraId="5A9EF9DD" w14:textId="159E6A08" w:rsidR="00C87CD6" w:rsidRPr="00955DDA" w:rsidRDefault="00F52D1D" w:rsidP="00C87CD6">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1550" w:type="dxa"/>
          </w:tcPr>
          <w:p w14:paraId="1FE48C26" w14:textId="77777777" w:rsidR="00C87CD6" w:rsidRPr="00955DDA" w:rsidRDefault="00C87CD6" w:rsidP="00C87CD6">
            <w:pPr>
              <w:autoSpaceDE w:val="0"/>
              <w:autoSpaceDN w:val="0"/>
              <w:adjustRightInd w:val="0"/>
              <w:rPr>
                <w:rFonts w:ascii="Arial" w:hAnsi="Arial" w:cs="Arial"/>
                <w:color w:val="000000"/>
                <w:sz w:val="20"/>
                <w:szCs w:val="20"/>
              </w:rPr>
            </w:pPr>
          </w:p>
        </w:tc>
        <w:tc>
          <w:tcPr>
            <w:tcW w:w="3006" w:type="dxa"/>
          </w:tcPr>
          <w:p w14:paraId="33BC8CC9" w14:textId="3AE6352D" w:rsidR="00F52D1D" w:rsidRPr="00F46B35" w:rsidRDefault="00F52D1D" w:rsidP="00C87CD6">
            <w:pPr>
              <w:autoSpaceDE w:val="0"/>
              <w:autoSpaceDN w:val="0"/>
              <w:adjustRightInd w:val="0"/>
              <w:rPr>
                <w:rFonts w:ascii="Arial" w:hAnsi="Arial" w:cs="Arial"/>
                <w:sz w:val="20"/>
                <w:szCs w:val="20"/>
              </w:rPr>
            </w:pPr>
            <w:proofErr w:type="spellStart"/>
            <w:r w:rsidRPr="00F52D1D">
              <w:rPr>
                <w:rFonts w:ascii="Arial" w:hAnsi="Arial" w:cs="Arial"/>
                <w:sz w:val="20"/>
                <w:szCs w:val="20"/>
              </w:rPr>
              <w:t>Portoval</w:t>
            </w:r>
            <w:proofErr w:type="spellEnd"/>
            <w:r w:rsidRPr="00F52D1D">
              <w:rPr>
                <w:rFonts w:ascii="Arial" w:hAnsi="Arial" w:cs="Arial"/>
                <w:sz w:val="20"/>
                <w:szCs w:val="20"/>
              </w:rPr>
              <w:t xml:space="preserve"> DA, </w:t>
            </w:r>
            <w:proofErr w:type="spellStart"/>
            <w:r w:rsidRPr="00F52D1D">
              <w:rPr>
                <w:rFonts w:ascii="Arial" w:hAnsi="Arial" w:cs="Arial"/>
                <w:sz w:val="20"/>
                <w:szCs w:val="20"/>
              </w:rPr>
              <w:t>Ragov</w:t>
            </w:r>
            <w:proofErr w:type="spellEnd"/>
            <w:r w:rsidRPr="00F52D1D">
              <w:rPr>
                <w:rFonts w:ascii="Arial" w:hAnsi="Arial" w:cs="Arial"/>
                <w:sz w:val="20"/>
                <w:szCs w:val="20"/>
              </w:rPr>
              <w:t xml:space="preserve"> log NE</w:t>
            </w:r>
            <w:r>
              <w:rPr>
                <w:rFonts w:ascii="Arial" w:hAnsi="Arial" w:cs="Arial"/>
                <w:sz w:val="20"/>
                <w:szCs w:val="20"/>
              </w:rPr>
              <w:t>.</w:t>
            </w:r>
          </w:p>
          <w:p w14:paraId="1DE140C2" w14:textId="2D65C17C" w:rsidR="00F52D1D" w:rsidRPr="00846D87" w:rsidRDefault="00F52D1D" w:rsidP="00C87CD6">
            <w:pPr>
              <w:autoSpaceDE w:val="0"/>
              <w:autoSpaceDN w:val="0"/>
              <w:adjustRightInd w:val="0"/>
              <w:rPr>
                <w:rFonts w:ascii="Arial" w:hAnsi="Arial" w:cs="Arial"/>
                <w:b/>
                <w:bCs/>
                <w:color w:val="000000"/>
                <w:sz w:val="20"/>
                <w:szCs w:val="20"/>
              </w:rPr>
            </w:pPr>
          </w:p>
        </w:tc>
      </w:tr>
      <w:tr w:rsidR="00F52D1D" w14:paraId="53F6345A" w14:textId="77777777" w:rsidTr="003001E6">
        <w:tc>
          <w:tcPr>
            <w:tcW w:w="7017" w:type="dxa"/>
          </w:tcPr>
          <w:p w14:paraId="53152101" w14:textId="11921147" w:rsidR="00F52D1D" w:rsidRPr="00955DDA" w:rsidRDefault="00F52D1D" w:rsidP="00F52D1D">
            <w:pPr>
              <w:autoSpaceDE w:val="0"/>
              <w:autoSpaceDN w:val="0"/>
              <w:adjustRightInd w:val="0"/>
              <w:rPr>
                <w:rFonts w:ascii="Arial" w:hAnsi="Arial" w:cs="Arial"/>
                <w:sz w:val="20"/>
                <w:szCs w:val="20"/>
              </w:rPr>
            </w:pPr>
            <w:r w:rsidRPr="00C6540E">
              <w:rPr>
                <w:rFonts w:ascii="Arial-BoldMT" w:hAnsi="Arial-BoldMT" w:cs="Arial-BoldMT"/>
                <w:b/>
                <w:bCs/>
                <w:color w:val="000000"/>
                <w:sz w:val="20"/>
                <w:szCs w:val="20"/>
              </w:rPr>
              <w:t>K6 – PEŠ ALI S KOLESOM DO OTOČCA (SEIDLOV JEZ – OTOČEC)</w:t>
            </w:r>
          </w:p>
        </w:tc>
        <w:tc>
          <w:tcPr>
            <w:tcW w:w="1611" w:type="dxa"/>
          </w:tcPr>
          <w:p w14:paraId="6CA00AB0" w14:textId="77777777" w:rsidR="00F52D1D" w:rsidRPr="00955DDA" w:rsidRDefault="00F52D1D" w:rsidP="00F52D1D">
            <w:pPr>
              <w:autoSpaceDE w:val="0"/>
              <w:autoSpaceDN w:val="0"/>
              <w:adjustRightInd w:val="0"/>
              <w:rPr>
                <w:rFonts w:ascii="Arial" w:hAnsi="Arial" w:cs="Arial"/>
                <w:color w:val="000000"/>
                <w:sz w:val="20"/>
                <w:szCs w:val="20"/>
              </w:rPr>
            </w:pPr>
          </w:p>
        </w:tc>
        <w:tc>
          <w:tcPr>
            <w:tcW w:w="1270" w:type="dxa"/>
          </w:tcPr>
          <w:p w14:paraId="52C6EE48" w14:textId="77777777" w:rsidR="00F52D1D" w:rsidRDefault="00F52D1D" w:rsidP="00F52D1D">
            <w:pPr>
              <w:autoSpaceDE w:val="0"/>
              <w:autoSpaceDN w:val="0"/>
              <w:adjustRightInd w:val="0"/>
              <w:rPr>
                <w:rFonts w:ascii="Arial" w:hAnsi="Arial" w:cs="Arial"/>
                <w:color w:val="000000"/>
                <w:sz w:val="20"/>
                <w:szCs w:val="20"/>
              </w:rPr>
            </w:pPr>
          </w:p>
        </w:tc>
        <w:tc>
          <w:tcPr>
            <w:tcW w:w="1550" w:type="dxa"/>
          </w:tcPr>
          <w:p w14:paraId="34B0332C" w14:textId="77777777" w:rsidR="00F52D1D" w:rsidRPr="00955DDA" w:rsidRDefault="00F52D1D" w:rsidP="00F52D1D">
            <w:pPr>
              <w:autoSpaceDE w:val="0"/>
              <w:autoSpaceDN w:val="0"/>
              <w:adjustRightInd w:val="0"/>
              <w:rPr>
                <w:rFonts w:ascii="Arial" w:hAnsi="Arial" w:cs="Arial"/>
                <w:color w:val="000000"/>
                <w:sz w:val="20"/>
                <w:szCs w:val="20"/>
              </w:rPr>
            </w:pPr>
          </w:p>
        </w:tc>
        <w:tc>
          <w:tcPr>
            <w:tcW w:w="3006" w:type="dxa"/>
          </w:tcPr>
          <w:p w14:paraId="66A7F1DA" w14:textId="77777777" w:rsidR="00F52D1D" w:rsidRPr="00F52D1D" w:rsidRDefault="00F52D1D" w:rsidP="00F52D1D">
            <w:pPr>
              <w:autoSpaceDE w:val="0"/>
              <w:autoSpaceDN w:val="0"/>
              <w:adjustRightInd w:val="0"/>
              <w:rPr>
                <w:rFonts w:ascii="Arial" w:hAnsi="Arial" w:cs="Arial"/>
                <w:sz w:val="20"/>
                <w:szCs w:val="20"/>
              </w:rPr>
            </w:pPr>
          </w:p>
        </w:tc>
      </w:tr>
      <w:tr w:rsidR="00F52D1D" w14:paraId="372FEEDA" w14:textId="77777777" w:rsidTr="003001E6">
        <w:tc>
          <w:tcPr>
            <w:tcW w:w="7017" w:type="dxa"/>
          </w:tcPr>
          <w:p w14:paraId="0B4EE1DF" w14:textId="7935F73C" w:rsidR="00F52D1D" w:rsidRPr="00955DDA" w:rsidRDefault="00F52D1D" w:rsidP="00F52D1D">
            <w:pPr>
              <w:autoSpaceDE w:val="0"/>
              <w:autoSpaceDN w:val="0"/>
              <w:adjustRightInd w:val="0"/>
              <w:rPr>
                <w:rFonts w:ascii="Arial" w:hAnsi="Arial" w:cs="Arial"/>
                <w:sz w:val="20"/>
                <w:szCs w:val="20"/>
              </w:rPr>
            </w:pPr>
            <w:r w:rsidRPr="00C6540E">
              <w:rPr>
                <w:rFonts w:ascii="Arial" w:hAnsi="Arial" w:cs="Arial"/>
                <w:color w:val="000000"/>
                <w:sz w:val="20"/>
                <w:szCs w:val="20"/>
              </w:rPr>
              <w:t xml:space="preserve">K6 - 1: Prostorska umestitev kolesarske brvi Plava laguna – </w:t>
            </w:r>
            <w:proofErr w:type="spellStart"/>
            <w:r w:rsidRPr="00C6540E">
              <w:rPr>
                <w:rFonts w:ascii="Arial" w:hAnsi="Arial" w:cs="Arial"/>
                <w:color w:val="000000"/>
                <w:sz w:val="20"/>
                <w:szCs w:val="20"/>
              </w:rPr>
              <w:t>Ragovo</w:t>
            </w:r>
            <w:proofErr w:type="spellEnd"/>
            <w:r w:rsidRPr="00C6540E">
              <w:rPr>
                <w:rFonts w:ascii="Arial" w:hAnsi="Arial" w:cs="Arial"/>
                <w:color w:val="000000"/>
                <w:sz w:val="20"/>
                <w:szCs w:val="20"/>
              </w:rPr>
              <w:t xml:space="preserve"> (Sava Krka Bike) z navezavo na </w:t>
            </w:r>
            <w:r w:rsidRPr="00C6540E">
              <w:rPr>
                <w:rFonts w:ascii="ArialMT" w:hAnsi="ArialMT" w:cs="ArialMT"/>
                <w:color w:val="000000"/>
                <w:sz w:val="20"/>
                <w:szCs w:val="20"/>
              </w:rPr>
              <w:t>obstoječo</w:t>
            </w:r>
            <w:r>
              <w:rPr>
                <w:rFonts w:ascii="ArialMT" w:hAnsi="ArialMT" w:cs="ArialMT"/>
                <w:color w:val="000000"/>
                <w:sz w:val="20"/>
                <w:szCs w:val="20"/>
              </w:rPr>
              <w:t xml:space="preserve"> </w:t>
            </w:r>
            <w:r w:rsidRPr="00C6540E">
              <w:rPr>
                <w:rFonts w:ascii="ArialMT" w:hAnsi="ArialMT" w:cs="ArialMT"/>
                <w:color w:val="000000"/>
                <w:sz w:val="20"/>
                <w:szCs w:val="20"/>
              </w:rPr>
              <w:t xml:space="preserve">infrastrukturo oz. bodočo traso Sava – Krka Bike </w:t>
            </w:r>
            <w:r w:rsidRPr="00C6540E">
              <w:rPr>
                <w:rFonts w:ascii="Arial" w:hAnsi="Arial" w:cs="Arial"/>
                <w:color w:val="000000"/>
                <w:sz w:val="20"/>
                <w:szCs w:val="20"/>
              </w:rPr>
              <w:t>2017/</w:t>
            </w:r>
          </w:p>
        </w:tc>
        <w:tc>
          <w:tcPr>
            <w:tcW w:w="1611" w:type="dxa"/>
          </w:tcPr>
          <w:p w14:paraId="6C3BCDEC" w14:textId="77777777" w:rsidR="00F52D1D" w:rsidRPr="00955DDA" w:rsidRDefault="00F52D1D" w:rsidP="00F52D1D">
            <w:pPr>
              <w:autoSpaceDE w:val="0"/>
              <w:autoSpaceDN w:val="0"/>
              <w:adjustRightInd w:val="0"/>
              <w:rPr>
                <w:rFonts w:ascii="Arial" w:hAnsi="Arial" w:cs="Arial"/>
                <w:color w:val="000000"/>
                <w:sz w:val="20"/>
                <w:szCs w:val="20"/>
              </w:rPr>
            </w:pPr>
          </w:p>
        </w:tc>
        <w:tc>
          <w:tcPr>
            <w:tcW w:w="1270" w:type="dxa"/>
          </w:tcPr>
          <w:p w14:paraId="4D57D37D" w14:textId="77777777" w:rsidR="00F52D1D" w:rsidRDefault="00F52D1D" w:rsidP="00F52D1D">
            <w:pPr>
              <w:autoSpaceDE w:val="0"/>
              <w:autoSpaceDN w:val="0"/>
              <w:adjustRightInd w:val="0"/>
              <w:rPr>
                <w:rFonts w:ascii="Arial" w:hAnsi="Arial" w:cs="Arial"/>
                <w:color w:val="000000"/>
                <w:sz w:val="20"/>
                <w:szCs w:val="20"/>
              </w:rPr>
            </w:pPr>
          </w:p>
        </w:tc>
        <w:tc>
          <w:tcPr>
            <w:tcW w:w="1550" w:type="dxa"/>
          </w:tcPr>
          <w:p w14:paraId="3D594CE2" w14:textId="4C4D541D" w:rsidR="00F52D1D" w:rsidRPr="00955DDA" w:rsidRDefault="00F52D1D" w:rsidP="00F52D1D">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3006" w:type="dxa"/>
          </w:tcPr>
          <w:p w14:paraId="25E75837" w14:textId="31D2E02C" w:rsidR="00F52D1D" w:rsidRPr="00F52D1D" w:rsidRDefault="00F52D1D" w:rsidP="00F52D1D">
            <w:pPr>
              <w:autoSpaceDE w:val="0"/>
              <w:autoSpaceDN w:val="0"/>
              <w:adjustRightInd w:val="0"/>
              <w:rPr>
                <w:rFonts w:ascii="Arial" w:hAnsi="Arial" w:cs="Arial"/>
                <w:sz w:val="20"/>
                <w:szCs w:val="20"/>
              </w:rPr>
            </w:pPr>
            <w:r>
              <w:rPr>
                <w:rFonts w:ascii="Arial" w:hAnsi="Arial" w:cs="Arial"/>
                <w:color w:val="000000"/>
                <w:sz w:val="20"/>
                <w:szCs w:val="20"/>
              </w:rPr>
              <w:t xml:space="preserve">Izvedba ni mogoča </w:t>
            </w:r>
            <w:r w:rsidRPr="00F52D1D">
              <w:rPr>
                <w:rFonts w:ascii="Arial" w:hAnsi="Arial" w:cs="Arial"/>
                <w:color w:val="000000"/>
                <w:sz w:val="20"/>
                <w:szCs w:val="20"/>
              </w:rPr>
              <w:t xml:space="preserve">zaradi neustreznosti mostu v </w:t>
            </w:r>
            <w:r>
              <w:rPr>
                <w:rFonts w:ascii="Arial" w:hAnsi="Arial" w:cs="Arial"/>
                <w:color w:val="000000"/>
                <w:sz w:val="20"/>
                <w:szCs w:val="20"/>
              </w:rPr>
              <w:t>L</w:t>
            </w:r>
            <w:r w:rsidRPr="00F52D1D">
              <w:rPr>
                <w:rFonts w:ascii="Arial" w:hAnsi="Arial" w:cs="Arial"/>
                <w:color w:val="000000"/>
                <w:sz w:val="20"/>
                <w:szCs w:val="20"/>
              </w:rPr>
              <w:t>očni</w:t>
            </w:r>
            <w:r>
              <w:rPr>
                <w:rFonts w:ascii="Arial" w:hAnsi="Arial" w:cs="Arial"/>
                <w:color w:val="000000"/>
                <w:sz w:val="20"/>
                <w:szCs w:val="20"/>
              </w:rPr>
              <w:t>.</w:t>
            </w:r>
            <w:r w:rsidRPr="00F52D1D">
              <w:rPr>
                <w:rFonts w:ascii="Arial" w:hAnsi="Arial" w:cs="Arial"/>
                <w:color w:val="000000"/>
                <w:sz w:val="20"/>
                <w:szCs w:val="20"/>
              </w:rPr>
              <w:t xml:space="preserve"> </w:t>
            </w:r>
            <w:r>
              <w:rPr>
                <w:rFonts w:ascii="Arial" w:hAnsi="Arial" w:cs="Arial"/>
                <w:color w:val="000000"/>
                <w:sz w:val="20"/>
                <w:szCs w:val="20"/>
              </w:rPr>
              <w:t xml:space="preserve">Pešpot in kolesarska steza bo </w:t>
            </w:r>
            <w:r w:rsidRPr="00F52D1D">
              <w:rPr>
                <w:rFonts w:ascii="Arial" w:hAnsi="Arial" w:cs="Arial"/>
                <w:color w:val="000000"/>
                <w:sz w:val="20"/>
                <w:szCs w:val="20"/>
              </w:rPr>
              <w:t>izveden</w:t>
            </w:r>
            <w:r>
              <w:rPr>
                <w:rFonts w:ascii="Arial" w:hAnsi="Arial" w:cs="Arial"/>
                <w:color w:val="000000"/>
                <w:sz w:val="20"/>
                <w:szCs w:val="20"/>
              </w:rPr>
              <w:t>a</w:t>
            </w:r>
            <w:r w:rsidRPr="00F52D1D">
              <w:rPr>
                <w:rFonts w:ascii="Arial" w:hAnsi="Arial" w:cs="Arial"/>
                <w:color w:val="000000"/>
                <w:sz w:val="20"/>
                <w:szCs w:val="20"/>
              </w:rPr>
              <w:t xml:space="preserve"> ob 3. </w:t>
            </w:r>
            <w:r>
              <w:rPr>
                <w:rFonts w:ascii="Arial" w:hAnsi="Arial" w:cs="Arial"/>
                <w:color w:val="000000"/>
                <w:sz w:val="20"/>
                <w:szCs w:val="20"/>
              </w:rPr>
              <w:t>r</w:t>
            </w:r>
            <w:r w:rsidRPr="00F52D1D">
              <w:rPr>
                <w:rFonts w:ascii="Arial" w:hAnsi="Arial" w:cs="Arial"/>
                <w:color w:val="000000"/>
                <w:sz w:val="20"/>
                <w:szCs w:val="20"/>
              </w:rPr>
              <w:t xml:space="preserve">azvojni </w:t>
            </w:r>
            <w:r>
              <w:rPr>
                <w:rFonts w:ascii="Arial" w:hAnsi="Arial" w:cs="Arial"/>
                <w:color w:val="000000"/>
                <w:sz w:val="20"/>
                <w:szCs w:val="20"/>
              </w:rPr>
              <w:t>osi.</w:t>
            </w:r>
          </w:p>
        </w:tc>
      </w:tr>
      <w:tr w:rsidR="00F52D1D" w14:paraId="31EA76F8" w14:textId="77777777" w:rsidTr="003001E6">
        <w:tc>
          <w:tcPr>
            <w:tcW w:w="7017" w:type="dxa"/>
          </w:tcPr>
          <w:p w14:paraId="3843F5DA" w14:textId="08B65800" w:rsidR="00F52D1D" w:rsidRPr="00955DDA" w:rsidRDefault="00F52D1D" w:rsidP="00F52D1D">
            <w:pPr>
              <w:autoSpaceDE w:val="0"/>
              <w:autoSpaceDN w:val="0"/>
              <w:adjustRightInd w:val="0"/>
              <w:rPr>
                <w:rFonts w:ascii="Arial" w:hAnsi="Arial" w:cs="Arial"/>
                <w:sz w:val="20"/>
                <w:szCs w:val="20"/>
              </w:rPr>
            </w:pPr>
            <w:r w:rsidRPr="00F52D1D">
              <w:rPr>
                <w:rFonts w:ascii="ArialMT" w:hAnsi="ArialMT" w:cs="ArialMT"/>
                <w:sz w:val="20"/>
                <w:szCs w:val="20"/>
              </w:rPr>
              <w:t xml:space="preserve">K6 – 2: Kolesarska pot po desnem bregu Krke do Otočca (Sava Krka Bike), </w:t>
            </w:r>
            <w:r w:rsidRPr="00F52D1D">
              <w:rPr>
                <w:rFonts w:ascii="Arial" w:hAnsi="Arial" w:cs="Arial"/>
                <w:sz w:val="20"/>
                <w:szCs w:val="20"/>
              </w:rPr>
              <w:t>2019</w:t>
            </w:r>
          </w:p>
        </w:tc>
        <w:tc>
          <w:tcPr>
            <w:tcW w:w="1611" w:type="dxa"/>
          </w:tcPr>
          <w:p w14:paraId="223B7C12" w14:textId="69B6D759" w:rsidR="00F52D1D" w:rsidRPr="00955DDA" w:rsidRDefault="00F52D1D" w:rsidP="00F52D1D">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1270" w:type="dxa"/>
          </w:tcPr>
          <w:p w14:paraId="5F138A24" w14:textId="77777777" w:rsidR="00F52D1D" w:rsidRDefault="00F52D1D" w:rsidP="00F52D1D">
            <w:pPr>
              <w:autoSpaceDE w:val="0"/>
              <w:autoSpaceDN w:val="0"/>
              <w:adjustRightInd w:val="0"/>
              <w:rPr>
                <w:rFonts w:ascii="Arial" w:hAnsi="Arial" w:cs="Arial"/>
                <w:color w:val="000000"/>
                <w:sz w:val="20"/>
                <w:szCs w:val="20"/>
              </w:rPr>
            </w:pPr>
          </w:p>
        </w:tc>
        <w:tc>
          <w:tcPr>
            <w:tcW w:w="1550" w:type="dxa"/>
          </w:tcPr>
          <w:p w14:paraId="0BA76B7C" w14:textId="77777777" w:rsidR="00F52D1D" w:rsidRPr="00955DDA" w:rsidRDefault="00F52D1D" w:rsidP="00F52D1D">
            <w:pPr>
              <w:autoSpaceDE w:val="0"/>
              <w:autoSpaceDN w:val="0"/>
              <w:adjustRightInd w:val="0"/>
              <w:rPr>
                <w:rFonts w:ascii="Arial" w:hAnsi="Arial" w:cs="Arial"/>
                <w:color w:val="000000"/>
                <w:sz w:val="20"/>
                <w:szCs w:val="20"/>
              </w:rPr>
            </w:pPr>
          </w:p>
        </w:tc>
        <w:tc>
          <w:tcPr>
            <w:tcW w:w="3006" w:type="dxa"/>
          </w:tcPr>
          <w:p w14:paraId="30D336CF" w14:textId="77777777" w:rsidR="00F52D1D" w:rsidRPr="00F52D1D" w:rsidRDefault="00F52D1D" w:rsidP="00F52D1D">
            <w:pPr>
              <w:autoSpaceDE w:val="0"/>
              <w:autoSpaceDN w:val="0"/>
              <w:adjustRightInd w:val="0"/>
              <w:rPr>
                <w:rFonts w:ascii="Arial" w:hAnsi="Arial" w:cs="Arial"/>
                <w:sz w:val="20"/>
                <w:szCs w:val="20"/>
              </w:rPr>
            </w:pPr>
          </w:p>
        </w:tc>
      </w:tr>
      <w:tr w:rsidR="00F52D1D" w14:paraId="76D88967" w14:textId="77777777" w:rsidTr="003001E6">
        <w:tc>
          <w:tcPr>
            <w:tcW w:w="7017" w:type="dxa"/>
          </w:tcPr>
          <w:p w14:paraId="0DF85175" w14:textId="565AA58E" w:rsidR="00F52D1D" w:rsidRPr="00955DDA" w:rsidRDefault="00F52D1D" w:rsidP="00F52D1D">
            <w:pPr>
              <w:autoSpaceDE w:val="0"/>
              <w:autoSpaceDN w:val="0"/>
              <w:adjustRightInd w:val="0"/>
              <w:rPr>
                <w:rFonts w:ascii="Arial" w:hAnsi="Arial" w:cs="Arial"/>
                <w:sz w:val="20"/>
                <w:szCs w:val="20"/>
              </w:rPr>
            </w:pPr>
            <w:r w:rsidRPr="00C6540E">
              <w:rPr>
                <w:rFonts w:ascii="ArialMT" w:hAnsi="ArialMT" w:cs="ArialMT"/>
                <w:color w:val="000000"/>
                <w:sz w:val="20"/>
                <w:szCs w:val="20"/>
              </w:rPr>
              <w:t xml:space="preserve">K6 – 3: Ureditev klančine za interventna plovila Mačkovec iz desne brežine pod vasjo Krka), </w:t>
            </w:r>
            <w:r w:rsidRPr="00C6540E">
              <w:rPr>
                <w:rFonts w:ascii="Arial" w:hAnsi="Arial" w:cs="Arial"/>
                <w:color w:val="000000"/>
                <w:sz w:val="20"/>
                <w:szCs w:val="20"/>
              </w:rPr>
              <w:t>2019</w:t>
            </w:r>
          </w:p>
        </w:tc>
        <w:tc>
          <w:tcPr>
            <w:tcW w:w="1611" w:type="dxa"/>
          </w:tcPr>
          <w:p w14:paraId="0A59A23D" w14:textId="77777777" w:rsidR="00F52D1D" w:rsidRPr="00955DDA" w:rsidRDefault="00F52D1D" w:rsidP="00F52D1D">
            <w:pPr>
              <w:autoSpaceDE w:val="0"/>
              <w:autoSpaceDN w:val="0"/>
              <w:adjustRightInd w:val="0"/>
              <w:rPr>
                <w:rFonts w:ascii="Arial" w:hAnsi="Arial" w:cs="Arial"/>
                <w:color w:val="000000"/>
                <w:sz w:val="20"/>
                <w:szCs w:val="20"/>
              </w:rPr>
            </w:pPr>
          </w:p>
        </w:tc>
        <w:tc>
          <w:tcPr>
            <w:tcW w:w="1270" w:type="dxa"/>
          </w:tcPr>
          <w:p w14:paraId="2BB1C27F" w14:textId="77777777" w:rsidR="00F52D1D" w:rsidRDefault="00F52D1D" w:rsidP="00F52D1D">
            <w:pPr>
              <w:autoSpaceDE w:val="0"/>
              <w:autoSpaceDN w:val="0"/>
              <w:adjustRightInd w:val="0"/>
              <w:rPr>
                <w:rFonts w:ascii="Arial" w:hAnsi="Arial" w:cs="Arial"/>
                <w:color w:val="000000"/>
                <w:sz w:val="20"/>
                <w:szCs w:val="20"/>
              </w:rPr>
            </w:pPr>
          </w:p>
        </w:tc>
        <w:tc>
          <w:tcPr>
            <w:tcW w:w="1550" w:type="dxa"/>
          </w:tcPr>
          <w:p w14:paraId="5D7F4EC9" w14:textId="5F884EB4" w:rsidR="00F52D1D" w:rsidRPr="00955DDA" w:rsidRDefault="00F52D1D" w:rsidP="00F52D1D">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3006" w:type="dxa"/>
          </w:tcPr>
          <w:p w14:paraId="77FE6E40" w14:textId="77777777" w:rsidR="00F52D1D" w:rsidRPr="00F52D1D" w:rsidRDefault="00F52D1D" w:rsidP="00F52D1D">
            <w:pPr>
              <w:autoSpaceDE w:val="0"/>
              <w:autoSpaceDN w:val="0"/>
              <w:adjustRightInd w:val="0"/>
              <w:rPr>
                <w:rFonts w:ascii="Arial" w:hAnsi="Arial" w:cs="Arial"/>
                <w:sz w:val="20"/>
                <w:szCs w:val="20"/>
              </w:rPr>
            </w:pPr>
          </w:p>
        </w:tc>
      </w:tr>
      <w:tr w:rsidR="00F52D1D" w14:paraId="543801B2" w14:textId="77777777" w:rsidTr="003001E6">
        <w:tc>
          <w:tcPr>
            <w:tcW w:w="7017" w:type="dxa"/>
          </w:tcPr>
          <w:p w14:paraId="031DFAB7" w14:textId="31E405AE" w:rsidR="00F52D1D" w:rsidRPr="00955DDA" w:rsidRDefault="00F52D1D" w:rsidP="00F52D1D">
            <w:pPr>
              <w:autoSpaceDE w:val="0"/>
              <w:autoSpaceDN w:val="0"/>
              <w:adjustRightInd w:val="0"/>
              <w:rPr>
                <w:rFonts w:ascii="Arial" w:hAnsi="Arial" w:cs="Arial"/>
                <w:sz w:val="20"/>
                <w:szCs w:val="20"/>
              </w:rPr>
            </w:pPr>
            <w:r w:rsidRPr="00C6540E">
              <w:rPr>
                <w:rFonts w:ascii="Arial" w:hAnsi="Arial" w:cs="Arial"/>
                <w:color w:val="000000"/>
                <w:sz w:val="20"/>
                <w:szCs w:val="20"/>
              </w:rPr>
              <w:t>K6 - 4: Priprava programa urejanja mestnih gozdov z rešitvijo uskladitve potreb lastnikov gozdov in ostalih uporabnikov</w:t>
            </w:r>
            <w:r>
              <w:rPr>
                <w:rFonts w:ascii="Arial" w:hAnsi="Arial" w:cs="Arial"/>
                <w:color w:val="000000"/>
                <w:sz w:val="20"/>
                <w:szCs w:val="20"/>
              </w:rPr>
              <w:t xml:space="preserve"> </w:t>
            </w:r>
            <w:r w:rsidRPr="00C6540E">
              <w:rPr>
                <w:rFonts w:ascii="Arial" w:hAnsi="Arial" w:cs="Arial"/>
                <w:color w:val="000000"/>
                <w:sz w:val="20"/>
                <w:szCs w:val="20"/>
              </w:rPr>
              <w:t xml:space="preserve">prostora (gozd ob potoku </w:t>
            </w:r>
            <w:proofErr w:type="spellStart"/>
            <w:r w:rsidRPr="00C6540E">
              <w:rPr>
                <w:rFonts w:ascii="Arial" w:hAnsi="Arial" w:cs="Arial"/>
                <w:color w:val="000000"/>
                <w:sz w:val="20"/>
                <w:szCs w:val="20"/>
              </w:rPr>
              <w:t>Šajser</w:t>
            </w:r>
            <w:proofErr w:type="spellEnd"/>
            <w:r w:rsidRPr="00C6540E">
              <w:rPr>
                <w:rFonts w:ascii="Arial" w:hAnsi="Arial" w:cs="Arial"/>
                <w:color w:val="000000"/>
                <w:sz w:val="20"/>
                <w:szCs w:val="20"/>
              </w:rPr>
              <w:t>) 2019</w:t>
            </w:r>
          </w:p>
        </w:tc>
        <w:tc>
          <w:tcPr>
            <w:tcW w:w="1611" w:type="dxa"/>
          </w:tcPr>
          <w:p w14:paraId="3027F481" w14:textId="77777777" w:rsidR="00F52D1D" w:rsidRPr="00955DDA" w:rsidRDefault="00F52D1D" w:rsidP="00F52D1D">
            <w:pPr>
              <w:autoSpaceDE w:val="0"/>
              <w:autoSpaceDN w:val="0"/>
              <w:adjustRightInd w:val="0"/>
              <w:rPr>
                <w:rFonts w:ascii="Arial" w:hAnsi="Arial" w:cs="Arial"/>
                <w:color w:val="000000"/>
                <w:sz w:val="20"/>
                <w:szCs w:val="20"/>
              </w:rPr>
            </w:pPr>
          </w:p>
        </w:tc>
        <w:tc>
          <w:tcPr>
            <w:tcW w:w="1270" w:type="dxa"/>
          </w:tcPr>
          <w:p w14:paraId="07DBD149" w14:textId="77777777" w:rsidR="00F52D1D" w:rsidRDefault="00F52D1D" w:rsidP="00F52D1D">
            <w:pPr>
              <w:autoSpaceDE w:val="0"/>
              <w:autoSpaceDN w:val="0"/>
              <w:adjustRightInd w:val="0"/>
              <w:rPr>
                <w:rFonts w:ascii="Arial" w:hAnsi="Arial" w:cs="Arial"/>
                <w:color w:val="000000"/>
                <w:sz w:val="20"/>
                <w:szCs w:val="20"/>
              </w:rPr>
            </w:pPr>
          </w:p>
        </w:tc>
        <w:tc>
          <w:tcPr>
            <w:tcW w:w="1550" w:type="dxa"/>
          </w:tcPr>
          <w:p w14:paraId="16F88E87" w14:textId="6E58CB9E" w:rsidR="00F52D1D" w:rsidRPr="00955DDA" w:rsidRDefault="00F52D1D" w:rsidP="00F52D1D">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3006" w:type="dxa"/>
          </w:tcPr>
          <w:p w14:paraId="58807C93" w14:textId="77777777" w:rsidR="00F52D1D" w:rsidRPr="00F52D1D" w:rsidRDefault="00F52D1D" w:rsidP="00F52D1D">
            <w:pPr>
              <w:autoSpaceDE w:val="0"/>
              <w:autoSpaceDN w:val="0"/>
              <w:adjustRightInd w:val="0"/>
              <w:rPr>
                <w:rFonts w:ascii="Arial" w:hAnsi="Arial" w:cs="Arial"/>
                <w:sz w:val="20"/>
                <w:szCs w:val="20"/>
              </w:rPr>
            </w:pPr>
          </w:p>
        </w:tc>
      </w:tr>
      <w:tr w:rsidR="00F52D1D" w14:paraId="0682465D" w14:textId="77777777" w:rsidTr="003001E6">
        <w:tc>
          <w:tcPr>
            <w:tcW w:w="7017" w:type="dxa"/>
          </w:tcPr>
          <w:p w14:paraId="608DF2E1" w14:textId="64EB251D" w:rsidR="00F52D1D" w:rsidRPr="00955DDA" w:rsidRDefault="00F52D1D" w:rsidP="00F52D1D">
            <w:pPr>
              <w:autoSpaceDE w:val="0"/>
              <w:autoSpaceDN w:val="0"/>
              <w:adjustRightInd w:val="0"/>
              <w:rPr>
                <w:rFonts w:ascii="Arial" w:hAnsi="Arial" w:cs="Arial"/>
                <w:sz w:val="20"/>
                <w:szCs w:val="20"/>
              </w:rPr>
            </w:pPr>
            <w:r w:rsidRPr="00C6540E">
              <w:rPr>
                <w:rFonts w:ascii="ArialMT" w:hAnsi="ArialMT" w:cs="ArialMT"/>
                <w:color w:val="000000"/>
                <w:sz w:val="20"/>
                <w:szCs w:val="20"/>
              </w:rPr>
              <w:t xml:space="preserve">K6 – 5: Postavitev čolnarn in privezov v vaseh ob Krki (priprava smernic za postavitev) </w:t>
            </w:r>
            <w:r w:rsidRPr="00C6540E">
              <w:rPr>
                <w:rFonts w:ascii="Arial" w:hAnsi="Arial" w:cs="Arial"/>
                <w:color w:val="000000"/>
                <w:sz w:val="20"/>
                <w:szCs w:val="20"/>
              </w:rPr>
              <w:t>2019</w:t>
            </w:r>
          </w:p>
        </w:tc>
        <w:tc>
          <w:tcPr>
            <w:tcW w:w="1611" w:type="dxa"/>
          </w:tcPr>
          <w:p w14:paraId="40AB9CD9" w14:textId="77777777" w:rsidR="00F52D1D" w:rsidRPr="00955DDA" w:rsidRDefault="00F52D1D" w:rsidP="00F52D1D">
            <w:pPr>
              <w:autoSpaceDE w:val="0"/>
              <w:autoSpaceDN w:val="0"/>
              <w:adjustRightInd w:val="0"/>
              <w:rPr>
                <w:rFonts w:ascii="Arial" w:hAnsi="Arial" w:cs="Arial"/>
                <w:color w:val="000000"/>
                <w:sz w:val="20"/>
                <w:szCs w:val="20"/>
              </w:rPr>
            </w:pPr>
          </w:p>
        </w:tc>
        <w:tc>
          <w:tcPr>
            <w:tcW w:w="1270" w:type="dxa"/>
          </w:tcPr>
          <w:p w14:paraId="12ACF505" w14:textId="77777777" w:rsidR="00F52D1D" w:rsidRDefault="00F52D1D" w:rsidP="00F52D1D">
            <w:pPr>
              <w:autoSpaceDE w:val="0"/>
              <w:autoSpaceDN w:val="0"/>
              <w:adjustRightInd w:val="0"/>
              <w:rPr>
                <w:rFonts w:ascii="Arial" w:hAnsi="Arial" w:cs="Arial"/>
                <w:color w:val="000000"/>
                <w:sz w:val="20"/>
                <w:szCs w:val="20"/>
              </w:rPr>
            </w:pPr>
          </w:p>
        </w:tc>
        <w:tc>
          <w:tcPr>
            <w:tcW w:w="1550" w:type="dxa"/>
          </w:tcPr>
          <w:p w14:paraId="10407F89" w14:textId="4AAD1DB0" w:rsidR="00F52D1D" w:rsidRPr="00955DDA" w:rsidRDefault="00F52D1D" w:rsidP="00F52D1D">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3006" w:type="dxa"/>
          </w:tcPr>
          <w:p w14:paraId="15695F86" w14:textId="77777777" w:rsidR="00F52D1D" w:rsidRPr="00F52D1D" w:rsidRDefault="00F52D1D" w:rsidP="00F52D1D">
            <w:pPr>
              <w:autoSpaceDE w:val="0"/>
              <w:autoSpaceDN w:val="0"/>
              <w:adjustRightInd w:val="0"/>
              <w:rPr>
                <w:rFonts w:ascii="Arial" w:hAnsi="Arial" w:cs="Arial"/>
                <w:sz w:val="20"/>
                <w:szCs w:val="20"/>
              </w:rPr>
            </w:pPr>
          </w:p>
        </w:tc>
      </w:tr>
      <w:tr w:rsidR="00F52D1D" w14:paraId="026959A5" w14:textId="77777777" w:rsidTr="003001E6">
        <w:tc>
          <w:tcPr>
            <w:tcW w:w="7017" w:type="dxa"/>
          </w:tcPr>
          <w:p w14:paraId="5234D56A" w14:textId="2BFBACE4" w:rsidR="00F52D1D" w:rsidRPr="00F52D1D" w:rsidRDefault="00F52D1D" w:rsidP="00F52D1D">
            <w:pPr>
              <w:autoSpaceDE w:val="0"/>
              <w:autoSpaceDN w:val="0"/>
              <w:adjustRightInd w:val="0"/>
              <w:rPr>
                <w:rFonts w:ascii="Arial" w:hAnsi="Arial" w:cs="Arial"/>
                <w:sz w:val="20"/>
                <w:szCs w:val="20"/>
              </w:rPr>
            </w:pPr>
            <w:r w:rsidRPr="00F52D1D">
              <w:rPr>
                <w:rFonts w:ascii="Arial" w:hAnsi="Arial" w:cs="Arial"/>
                <w:sz w:val="20"/>
                <w:szCs w:val="20"/>
              </w:rPr>
              <w:t>K6 – 6: Utrjevanje brežin otokov na Krki in pri gradu Struga, 2019</w:t>
            </w:r>
          </w:p>
        </w:tc>
        <w:tc>
          <w:tcPr>
            <w:tcW w:w="1611" w:type="dxa"/>
          </w:tcPr>
          <w:p w14:paraId="4FEC3459" w14:textId="76B2F6A5" w:rsidR="00F52D1D" w:rsidRPr="00955DDA" w:rsidRDefault="00F52D1D" w:rsidP="00F52D1D">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1270" w:type="dxa"/>
          </w:tcPr>
          <w:p w14:paraId="33A1294D" w14:textId="77777777" w:rsidR="00F52D1D" w:rsidRDefault="00F52D1D" w:rsidP="00F52D1D">
            <w:pPr>
              <w:autoSpaceDE w:val="0"/>
              <w:autoSpaceDN w:val="0"/>
              <w:adjustRightInd w:val="0"/>
              <w:rPr>
                <w:rFonts w:ascii="Arial" w:hAnsi="Arial" w:cs="Arial"/>
                <w:color w:val="000000"/>
                <w:sz w:val="20"/>
                <w:szCs w:val="20"/>
              </w:rPr>
            </w:pPr>
          </w:p>
        </w:tc>
        <w:tc>
          <w:tcPr>
            <w:tcW w:w="1550" w:type="dxa"/>
          </w:tcPr>
          <w:p w14:paraId="48BA4930" w14:textId="77777777" w:rsidR="00F52D1D" w:rsidRPr="00955DDA" w:rsidRDefault="00F52D1D" w:rsidP="00F52D1D">
            <w:pPr>
              <w:autoSpaceDE w:val="0"/>
              <w:autoSpaceDN w:val="0"/>
              <w:adjustRightInd w:val="0"/>
              <w:rPr>
                <w:rFonts w:ascii="Arial" w:hAnsi="Arial" w:cs="Arial"/>
                <w:color w:val="000000"/>
                <w:sz w:val="20"/>
                <w:szCs w:val="20"/>
              </w:rPr>
            </w:pPr>
          </w:p>
        </w:tc>
        <w:tc>
          <w:tcPr>
            <w:tcW w:w="3006" w:type="dxa"/>
          </w:tcPr>
          <w:p w14:paraId="2D968497" w14:textId="77777777" w:rsidR="00F52D1D" w:rsidRPr="00F52D1D" w:rsidRDefault="00F52D1D" w:rsidP="00F52D1D">
            <w:pPr>
              <w:autoSpaceDE w:val="0"/>
              <w:autoSpaceDN w:val="0"/>
              <w:adjustRightInd w:val="0"/>
              <w:rPr>
                <w:rFonts w:ascii="Arial" w:hAnsi="Arial" w:cs="Arial"/>
                <w:sz w:val="20"/>
                <w:szCs w:val="20"/>
              </w:rPr>
            </w:pPr>
          </w:p>
        </w:tc>
      </w:tr>
      <w:tr w:rsidR="00F52D1D" w14:paraId="2F4164C0" w14:textId="77777777" w:rsidTr="003001E6">
        <w:tc>
          <w:tcPr>
            <w:tcW w:w="7017" w:type="dxa"/>
          </w:tcPr>
          <w:p w14:paraId="4746BA7A" w14:textId="71247B1F" w:rsidR="00F52D1D" w:rsidRPr="00F52D1D" w:rsidRDefault="00F52D1D" w:rsidP="00F52D1D">
            <w:pPr>
              <w:autoSpaceDE w:val="0"/>
              <w:autoSpaceDN w:val="0"/>
              <w:adjustRightInd w:val="0"/>
              <w:rPr>
                <w:rFonts w:ascii="Arial" w:hAnsi="Arial" w:cs="Arial"/>
                <w:sz w:val="20"/>
                <w:szCs w:val="20"/>
              </w:rPr>
            </w:pPr>
            <w:r w:rsidRPr="00F52D1D">
              <w:rPr>
                <w:rFonts w:ascii="ArialMT" w:hAnsi="ArialMT" w:cs="ArialMT"/>
                <w:sz w:val="20"/>
                <w:szCs w:val="20"/>
              </w:rPr>
              <w:t xml:space="preserve">K6 – 7: Ureditev sprehajalnih poti od gradu Otočec do Struge, Šmarjeških Toplic, vasi Otočec, </w:t>
            </w:r>
            <w:r w:rsidRPr="00F52D1D">
              <w:rPr>
                <w:rFonts w:ascii="Arial" w:hAnsi="Arial" w:cs="Arial"/>
                <w:sz w:val="20"/>
                <w:szCs w:val="20"/>
              </w:rPr>
              <w:t>2018</w:t>
            </w:r>
          </w:p>
        </w:tc>
        <w:tc>
          <w:tcPr>
            <w:tcW w:w="1611" w:type="dxa"/>
          </w:tcPr>
          <w:p w14:paraId="7F6CA6E5" w14:textId="2EC27FF0" w:rsidR="00F52D1D" w:rsidRPr="00955DDA" w:rsidRDefault="00F52D1D" w:rsidP="00F52D1D">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1270" w:type="dxa"/>
          </w:tcPr>
          <w:p w14:paraId="064B9176" w14:textId="77777777" w:rsidR="00F52D1D" w:rsidRDefault="00F52D1D" w:rsidP="00F52D1D">
            <w:pPr>
              <w:autoSpaceDE w:val="0"/>
              <w:autoSpaceDN w:val="0"/>
              <w:adjustRightInd w:val="0"/>
              <w:rPr>
                <w:rFonts w:ascii="Arial" w:hAnsi="Arial" w:cs="Arial"/>
                <w:color w:val="000000"/>
                <w:sz w:val="20"/>
                <w:szCs w:val="20"/>
              </w:rPr>
            </w:pPr>
          </w:p>
        </w:tc>
        <w:tc>
          <w:tcPr>
            <w:tcW w:w="1550" w:type="dxa"/>
          </w:tcPr>
          <w:p w14:paraId="1C180F7F" w14:textId="77777777" w:rsidR="00F52D1D" w:rsidRPr="00955DDA" w:rsidRDefault="00F52D1D" w:rsidP="00F52D1D">
            <w:pPr>
              <w:autoSpaceDE w:val="0"/>
              <w:autoSpaceDN w:val="0"/>
              <w:adjustRightInd w:val="0"/>
              <w:rPr>
                <w:rFonts w:ascii="Arial" w:hAnsi="Arial" w:cs="Arial"/>
                <w:color w:val="000000"/>
                <w:sz w:val="20"/>
                <w:szCs w:val="20"/>
              </w:rPr>
            </w:pPr>
          </w:p>
        </w:tc>
        <w:tc>
          <w:tcPr>
            <w:tcW w:w="3006" w:type="dxa"/>
          </w:tcPr>
          <w:p w14:paraId="62173461" w14:textId="77777777" w:rsidR="00F52D1D" w:rsidRPr="00F52D1D" w:rsidRDefault="00F52D1D" w:rsidP="00F52D1D">
            <w:pPr>
              <w:autoSpaceDE w:val="0"/>
              <w:autoSpaceDN w:val="0"/>
              <w:adjustRightInd w:val="0"/>
              <w:rPr>
                <w:rFonts w:ascii="Arial" w:hAnsi="Arial" w:cs="Arial"/>
                <w:sz w:val="20"/>
                <w:szCs w:val="20"/>
              </w:rPr>
            </w:pPr>
          </w:p>
        </w:tc>
      </w:tr>
      <w:tr w:rsidR="00F52D1D" w14:paraId="3AC104AE" w14:textId="77777777" w:rsidTr="003001E6">
        <w:tc>
          <w:tcPr>
            <w:tcW w:w="7017" w:type="dxa"/>
          </w:tcPr>
          <w:p w14:paraId="17BCC692" w14:textId="1F943B5E" w:rsidR="00F52D1D" w:rsidRPr="00955DDA" w:rsidRDefault="00F52D1D" w:rsidP="00F52D1D">
            <w:pPr>
              <w:autoSpaceDE w:val="0"/>
              <w:autoSpaceDN w:val="0"/>
              <w:adjustRightInd w:val="0"/>
              <w:rPr>
                <w:rFonts w:ascii="Arial" w:hAnsi="Arial" w:cs="Arial"/>
                <w:sz w:val="20"/>
                <w:szCs w:val="20"/>
              </w:rPr>
            </w:pPr>
            <w:r w:rsidRPr="00C6540E">
              <w:rPr>
                <w:rFonts w:ascii="ArialMT" w:hAnsi="ArialMT" w:cs="ArialMT"/>
                <w:color w:val="000000"/>
                <w:sz w:val="20"/>
                <w:szCs w:val="20"/>
              </w:rPr>
              <w:t xml:space="preserve">K6 – 8: Umeščanje nove športne infrastrukture ob hotelih Otočec (nogometna igrišča), </w:t>
            </w:r>
            <w:r w:rsidRPr="00C6540E">
              <w:rPr>
                <w:rFonts w:ascii="Arial" w:hAnsi="Arial" w:cs="Arial"/>
                <w:color w:val="000000"/>
                <w:sz w:val="20"/>
                <w:szCs w:val="20"/>
              </w:rPr>
              <w:t>2019</w:t>
            </w:r>
          </w:p>
        </w:tc>
        <w:tc>
          <w:tcPr>
            <w:tcW w:w="1611" w:type="dxa"/>
          </w:tcPr>
          <w:p w14:paraId="401A82F7" w14:textId="77777777" w:rsidR="00F52D1D" w:rsidRPr="00955DDA" w:rsidRDefault="00F52D1D" w:rsidP="00F52D1D">
            <w:pPr>
              <w:autoSpaceDE w:val="0"/>
              <w:autoSpaceDN w:val="0"/>
              <w:adjustRightInd w:val="0"/>
              <w:rPr>
                <w:rFonts w:ascii="Arial" w:hAnsi="Arial" w:cs="Arial"/>
                <w:color w:val="000000"/>
                <w:sz w:val="20"/>
                <w:szCs w:val="20"/>
              </w:rPr>
            </w:pPr>
          </w:p>
        </w:tc>
        <w:tc>
          <w:tcPr>
            <w:tcW w:w="1270" w:type="dxa"/>
          </w:tcPr>
          <w:p w14:paraId="541F12D9" w14:textId="77777777" w:rsidR="00F52D1D" w:rsidRDefault="00F52D1D" w:rsidP="00F52D1D">
            <w:pPr>
              <w:autoSpaceDE w:val="0"/>
              <w:autoSpaceDN w:val="0"/>
              <w:adjustRightInd w:val="0"/>
              <w:rPr>
                <w:rFonts w:ascii="Arial" w:hAnsi="Arial" w:cs="Arial"/>
                <w:color w:val="000000"/>
                <w:sz w:val="20"/>
                <w:szCs w:val="20"/>
              </w:rPr>
            </w:pPr>
          </w:p>
        </w:tc>
        <w:tc>
          <w:tcPr>
            <w:tcW w:w="1550" w:type="dxa"/>
          </w:tcPr>
          <w:p w14:paraId="4722F5DC" w14:textId="13BAA8A0" w:rsidR="00F52D1D" w:rsidRPr="00955DDA" w:rsidRDefault="00F52D1D" w:rsidP="00F52D1D">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3006" w:type="dxa"/>
          </w:tcPr>
          <w:p w14:paraId="233EC966" w14:textId="77777777" w:rsidR="00F52D1D" w:rsidRPr="00F52D1D" w:rsidRDefault="00F52D1D" w:rsidP="00F52D1D">
            <w:pPr>
              <w:autoSpaceDE w:val="0"/>
              <w:autoSpaceDN w:val="0"/>
              <w:adjustRightInd w:val="0"/>
              <w:rPr>
                <w:rFonts w:ascii="Arial" w:hAnsi="Arial" w:cs="Arial"/>
                <w:sz w:val="20"/>
                <w:szCs w:val="20"/>
              </w:rPr>
            </w:pPr>
          </w:p>
        </w:tc>
      </w:tr>
      <w:tr w:rsidR="00F52D1D" w14:paraId="6F019477" w14:textId="77777777" w:rsidTr="003001E6">
        <w:tc>
          <w:tcPr>
            <w:tcW w:w="7017" w:type="dxa"/>
          </w:tcPr>
          <w:p w14:paraId="6B9B841F" w14:textId="2D99A653" w:rsidR="00F52D1D" w:rsidRPr="00C6540E" w:rsidRDefault="00F52D1D" w:rsidP="00F52D1D">
            <w:pPr>
              <w:autoSpaceDE w:val="0"/>
              <w:autoSpaceDN w:val="0"/>
              <w:adjustRightInd w:val="0"/>
              <w:rPr>
                <w:rFonts w:ascii="ArialMT" w:hAnsi="ArialMT" w:cs="ArialMT"/>
                <w:color w:val="000000"/>
                <w:sz w:val="20"/>
                <w:szCs w:val="20"/>
              </w:rPr>
            </w:pPr>
            <w:r w:rsidRPr="00432EBB">
              <w:rPr>
                <w:rFonts w:ascii="ArialMT" w:hAnsi="ArialMT" w:cs="ArialMT"/>
                <w:color w:val="000000"/>
                <w:sz w:val="20"/>
                <w:szCs w:val="20"/>
              </w:rPr>
              <w:t xml:space="preserve">K6 – 9: Postavitev table o pestrosti ptičjega sveta na Otočcu, </w:t>
            </w:r>
            <w:r w:rsidRPr="00432EBB">
              <w:rPr>
                <w:rFonts w:ascii="Arial" w:hAnsi="Arial" w:cs="Arial"/>
                <w:color w:val="000000"/>
                <w:sz w:val="20"/>
                <w:szCs w:val="20"/>
              </w:rPr>
              <w:t>2017</w:t>
            </w:r>
          </w:p>
        </w:tc>
        <w:tc>
          <w:tcPr>
            <w:tcW w:w="1611" w:type="dxa"/>
          </w:tcPr>
          <w:p w14:paraId="48288AEE" w14:textId="77777777" w:rsidR="00F52D1D" w:rsidRPr="00955DDA" w:rsidRDefault="00F52D1D" w:rsidP="00F52D1D">
            <w:pPr>
              <w:autoSpaceDE w:val="0"/>
              <w:autoSpaceDN w:val="0"/>
              <w:adjustRightInd w:val="0"/>
              <w:rPr>
                <w:rFonts w:ascii="Arial" w:hAnsi="Arial" w:cs="Arial"/>
                <w:color w:val="000000"/>
                <w:sz w:val="20"/>
                <w:szCs w:val="20"/>
              </w:rPr>
            </w:pPr>
          </w:p>
        </w:tc>
        <w:tc>
          <w:tcPr>
            <w:tcW w:w="1270" w:type="dxa"/>
          </w:tcPr>
          <w:p w14:paraId="56669511" w14:textId="77777777" w:rsidR="00F52D1D" w:rsidRDefault="00F52D1D" w:rsidP="00F52D1D">
            <w:pPr>
              <w:autoSpaceDE w:val="0"/>
              <w:autoSpaceDN w:val="0"/>
              <w:adjustRightInd w:val="0"/>
              <w:rPr>
                <w:rFonts w:ascii="Arial" w:hAnsi="Arial" w:cs="Arial"/>
                <w:color w:val="000000"/>
                <w:sz w:val="20"/>
                <w:szCs w:val="20"/>
              </w:rPr>
            </w:pPr>
          </w:p>
        </w:tc>
        <w:tc>
          <w:tcPr>
            <w:tcW w:w="1550" w:type="dxa"/>
          </w:tcPr>
          <w:p w14:paraId="38718764" w14:textId="7AE3AF61" w:rsidR="00F52D1D" w:rsidRPr="00955DDA" w:rsidRDefault="00F52D1D" w:rsidP="00F52D1D">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3006" w:type="dxa"/>
          </w:tcPr>
          <w:p w14:paraId="7663D57A" w14:textId="77777777" w:rsidR="00F52D1D" w:rsidRPr="00F52D1D" w:rsidRDefault="00F52D1D" w:rsidP="00F52D1D">
            <w:pPr>
              <w:autoSpaceDE w:val="0"/>
              <w:autoSpaceDN w:val="0"/>
              <w:adjustRightInd w:val="0"/>
              <w:rPr>
                <w:rFonts w:ascii="Arial" w:hAnsi="Arial" w:cs="Arial"/>
                <w:sz w:val="20"/>
                <w:szCs w:val="20"/>
              </w:rPr>
            </w:pPr>
          </w:p>
        </w:tc>
      </w:tr>
      <w:tr w:rsidR="00F52D1D" w14:paraId="55EEE20D" w14:textId="77777777" w:rsidTr="003001E6">
        <w:tc>
          <w:tcPr>
            <w:tcW w:w="7017" w:type="dxa"/>
          </w:tcPr>
          <w:p w14:paraId="4AE07270" w14:textId="77777777" w:rsidR="00F52D1D" w:rsidRDefault="00F52D1D" w:rsidP="00F52D1D">
            <w:pPr>
              <w:autoSpaceDE w:val="0"/>
              <w:autoSpaceDN w:val="0"/>
              <w:adjustRightInd w:val="0"/>
              <w:rPr>
                <w:rFonts w:ascii="Arial" w:hAnsi="Arial" w:cs="Arial"/>
                <w:color w:val="000000"/>
                <w:sz w:val="20"/>
                <w:szCs w:val="20"/>
              </w:rPr>
            </w:pPr>
            <w:r w:rsidRPr="00432EBB">
              <w:rPr>
                <w:rFonts w:ascii="ArialMT" w:hAnsi="ArialMT" w:cs="ArialMT"/>
                <w:color w:val="000000"/>
                <w:sz w:val="20"/>
                <w:szCs w:val="20"/>
              </w:rPr>
              <w:t xml:space="preserve">K6 – 10: Prepusti na jezovih za kanuje (spust Novo mesto – Otočec). </w:t>
            </w:r>
            <w:r w:rsidRPr="00432EBB">
              <w:rPr>
                <w:rFonts w:ascii="Arial" w:hAnsi="Arial" w:cs="Arial"/>
                <w:color w:val="000000"/>
                <w:sz w:val="20"/>
                <w:szCs w:val="20"/>
              </w:rPr>
              <w:t>2019/20</w:t>
            </w:r>
          </w:p>
          <w:p w14:paraId="34FDE81D" w14:textId="255F0F73" w:rsidR="004D3539" w:rsidRPr="00C6540E" w:rsidRDefault="004D3539" w:rsidP="00F52D1D">
            <w:pPr>
              <w:autoSpaceDE w:val="0"/>
              <w:autoSpaceDN w:val="0"/>
              <w:adjustRightInd w:val="0"/>
              <w:rPr>
                <w:rFonts w:ascii="ArialMT" w:hAnsi="ArialMT" w:cs="ArialMT"/>
                <w:color w:val="000000"/>
                <w:sz w:val="20"/>
                <w:szCs w:val="20"/>
              </w:rPr>
            </w:pPr>
          </w:p>
        </w:tc>
        <w:tc>
          <w:tcPr>
            <w:tcW w:w="1611" w:type="dxa"/>
          </w:tcPr>
          <w:p w14:paraId="0BBE633A" w14:textId="77777777" w:rsidR="00F52D1D" w:rsidRPr="00955DDA" w:rsidRDefault="00F52D1D" w:rsidP="00F52D1D">
            <w:pPr>
              <w:autoSpaceDE w:val="0"/>
              <w:autoSpaceDN w:val="0"/>
              <w:adjustRightInd w:val="0"/>
              <w:rPr>
                <w:rFonts w:ascii="Arial" w:hAnsi="Arial" w:cs="Arial"/>
                <w:color w:val="000000"/>
                <w:sz w:val="20"/>
                <w:szCs w:val="20"/>
              </w:rPr>
            </w:pPr>
          </w:p>
        </w:tc>
        <w:tc>
          <w:tcPr>
            <w:tcW w:w="1270" w:type="dxa"/>
          </w:tcPr>
          <w:p w14:paraId="21F14E83" w14:textId="77777777" w:rsidR="00F52D1D" w:rsidRDefault="00F52D1D" w:rsidP="00F52D1D">
            <w:pPr>
              <w:autoSpaceDE w:val="0"/>
              <w:autoSpaceDN w:val="0"/>
              <w:adjustRightInd w:val="0"/>
              <w:rPr>
                <w:rFonts w:ascii="Arial" w:hAnsi="Arial" w:cs="Arial"/>
                <w:color w:val="000000"/>
                <w:sz w:val="20"/>
                <w:szCs w:val="20"/>
              </w:rPr>
            </w:pPr>
          </w:p>
        </w:tc>
        <w:tc>
          <w:tcPr>
            <w:tcW w:w="1550" w:type="dxa"/>
          </w:tcPr>
          <w:p w14:paraId="415DB209" w14:textId="0BCC115B" w:rsidR="00F52D1D" w:rsidRPr="00955DDA" w:rsidRDefault="00F52D1D" w:rsidP="00F52D1D">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3006" w:type="dxa"/>
          </w:tcPr>
          <w:p w14:paraId="4283D0D2" w14:textId="77777777" w:rsidR="00F52D1D" w:rsidRPr="00F52D1D" w:rsidRDefault="00F52D1D" w:rsidP="00F52D1D">
            <w:pPr>
              <w:autoSpaceDE w:val="0"/>
              <w:autoSpaceDN w:val="0"/>
              <w:adjustRightInd w:val="0"/>
              <w:rPr>
                <w:rFonts w:ascii="Arial" w:hAnsi="Arial" w:cs="Arial"/>
                <w:sz w:val="20"/>
                <w:szCs w:val="20"/>
              </w:rPr>
            </w:pPr>
          </w:p>
        </w:tc>
      </w:tr>
      <w:tr w:rsidR="00F52D1D" w14:paraId="3F08A415" w14:textId="77777777" w:rsidTr="003001E6">
        <w:tc>
          <w:tcPr>
            <w:tcW w:w="7017" w:type="dxa"/>
          </w:tcPr>
          <w:p w14:paraId="69489AAA" w14:textId="77777777" w:rsidR="004D3539" w:rsidRPr="004D3539" w:rsidRDefault="004D3539" w:rsidP="004D3539">
            <w:pPr>
              <w:autoSpaceDE w:val="0"/>
              <w:autoSpaceDN w:val="0"/>
              <w:adjustRightInd w:val="0"/>
              <w:rPr>
                <w:rFonts w:ascii="Arial" w:hAnsi="Arial" w:cs="Arial"/>
                <w:sz w:val="20"/>
                <w:szCs w:val="20"/>
              </w:rPr>
            </w:pPr>
            <w:r w:rsidRPr="004D3539">
              <w:rPr>
                <w:rFonts w:ascii="Arial" w:hAnsi="Arial" w:cs="Arial"/>
                <w:b/>
                <w:bCs/>
                <w:sz w:val="20"/>
                <w:szCs w:val="20"/>
              </w:rPr>
              <w:t xml:space="preserve">A1 – ARHEOLOŠKI PARK MAROF </w:t>
            </w:r>
            <w:r w:rsidRPr="004D3539">
              <w:rPr>
                <w:rFonts w:ascii="Arial" w:hAnsi="Arial" w:cs="Arial"/>
                <w:sz w:val="20"/>
                <w:szCs w:val="20"/>
              </w:rPr>
              <w:t>2016 – 2020</w:t>
            </w:r>
          </w:p>
          <w:p w14:paraId="73F22D50" w14:textId="77777777" w:rsidR="00F52D1D" w:rsidRPr="00C6540E" w:rsidRDefault="00F52D1D" w:rsidP="00F52D1D">
            <w:pPr>
              <w:autoSpaceDE w:val="0"/>
              <w:autoSpaceDN w:val="0"/>
              <w:adjustRightInd w:val="0"/>
              <w:rPr>
                <w:rFonts w:ascii="ArialMT" w:hAnsi="ArialMT" w:cs="ArialMT"/>
                <w:color w:val="000000"/>
                <w:sz w:val="20"/>
                <w:szCs w:val="20"/>
              </w:rPr>
            </w:pPr>
          </w:p>
        </w:tc>
        <w:tc>
          <w:tcPr>
            <w:tcW w:w="1611" w:type="dxa"/>
          </w:tcPr>
          <w:p w14:paraId="2CC13C31" w14:textId="77777777" w:rsidR="00F52D1D" w:rsidRPr="00955DDA" w:rsidRDefault="00F52D1D" w:rsidP="00F52D1D">
            <w:pPr>
              <w:autoSpaceDE w:val="0"/>
              <w:autoSpaceDN w:val="0"/>
              <w:adjustRightInd w:val="0"/>
              <w:rPr>
                <w:rFonts w:ascii="Arial" w:hAnsi="Arial" w:cs="Arial"/>
                <w:color w:val="000000"/>
                <w:sz w:val="20"/>
                <w:szCs w:val="20"/>
              </w:rPr>
            </w:pPr>
          </w:p>
        </w:tc>
        <w:tc>
          <w:tcPr>
            <w:tcW w:w="1270" w:type="dxa"/>
          </w:tcPr>
          <w:p w14:paraId="0C2EED75" w14:textId="7CD891F4" w:rsidR="00F52D1D" w:rsidRDefault="004D3539" w:rsidP="00F52D1D">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1550" w:type="dxa"/>
          </w:tcPr>
          <w:p w14:paraId="7F586A2E" w14:textId="56B51AF8" w:rsidR="00F52D1D" w:rsidRPr="00955DDA" w:rsidRDefault="00F52D1D" w:rsidP="00F52D1D">
            <w:pPr>
              <w:autoSpaceDE w:val="0"/>
              <w:autoSpaceDN w:val="0"/>
              <w:adjustRightInd w:val="0"/>
              <w:rPr>
                <w:rFonts w:ascii="Arial" w:hAnsi="Arial" w:cs="Arial"/>
                <w:color w:val="000000"/>
                <w:sz w:val="20"/>
                <w:szCs w:val="20"/>
              </w:rPr>
            </w:pPr>
          </w:p>
        </w:tc>
        <w:tc>
          <w:tcPr>
            <w:tcW w:w="3006" w:type="dxa"/>
          </w:tcPr>
          <w:p w14:paraId="6E0A4BA2" w14:textId="77777777" w:rsidR="004D3539" w:rsidRPr="00090E56" w:rsidRDefault="004D3539" w:rsidP="004D3539">
            <w:pPr>
              <w:autoSpaceDE w:val="0"/>
              <w:autoSpaceDN w:val="0"/>
              <w:adjustRightInd w:val="0"/>
              <w:rPr>
                <w:rFonts w:ascii="Arial" w:hAnsi="Arial" w:cs="Arial"/>
                <w:sz w:val="20"/>
                <w:szCs w:val="20"/>
              </w:rPr>
            </w:pPr>
            <w:r w:rsidRPr="00090E56">
              <w:rPr>
                <w:rFonts w:ascii="Arial" w:hAnsi="Arial" w:cs="Arial"/>
                <w:sz w:val="20"/>
                <w:szCs w:val="20"/>
              </w:rPr>
              <w:t>Zaradi obsežnosti in deležnikov, ki precej definirajo uporabo prostora, se je začel projekt izvajati po fazah. Tako je ureditev sprehajalnih poti in območja gradišča že izvedena.</w:t>
            </w:r>
          </w:p>
          <w:p w14:paraId="7DEE6E41" w14:textId="77777777" w:rsidR="00F52D1D" w:rsidRPr="00F52D1D" w:rsidRDefault="00F52D1D" w:rsidP="00F52D1D">
            <w:pPr>
              <w:autoSpaceDE w:val="0"/>
              <w:autoSpaceDN w:val="0"/>
              <w:adjustRightInd w:val="0"/>
              <w:rPr>
                <w:rFonts w:ascii="Arial" w:hAnsi="Arial" w:cs="Arial"/>
                <w:sz w:val="20"/>
                <w:szCs w:val="20"/>
              </w:rPr>
            </w:pPr>
          </w:p>
        </w:tc>
      </w:tr>
      <w:tr w:rsidR="004D3539" w14:paraId="5B6DFBBB" w14:textId="77777777" w:rsidTr="003001E6">
        <w:tc>
          <w:tcPr>
            <w:tcW w:w="7017" w:type="dxa"/>
          </w:tcPr>
          <w:p w14:paraId="333ACCD0" w14:textId="60096B62" w:rsidR="004D3539" w:rsidRPr="00C6540E" w:rsidRDefault="004D3539" w:rsidP="004D3539">
            <w:pPr>
              <w:autoSpaceDE w:val="0"/>
              <w:autoSpaceDN w:val="0"/>
              <w:adjustRightInd w:val="0"/>
              <w:rPr>
                <w:rFonts w:ascii="ArialMT" w:hAnsi="ArialMT" w:cs="ArialMT"/>
                <w:color w:val="000000"/>
                <w:sz w:val="20"/>
                <w:szCs w:val="20"/>
              </w:rPr>
            </w:pPr>
            <w:r w:rsidRPr="0031572E">
              <w:rPr>
                <w:rFonts w:ascii="Arial" w:hAnsi="Arial" w:cs="Arial"/>
                <w:b/>
                <w:bCs/>
                <w:sz w:val="20"/>
                <w:szCs w:val="20"/>
              </w:rPr>
              <w:t>A2 – HIŠA TEHNOLOŠKEGA NAPREDKA</w:t>
            </w:r>
          </w:p>
        </w:tc>
        <w:tc>
          <w:tcPr>
            <w:tcW w:w="1611" w:type="dxa"/>
          </w:tcPr>
          <w:p w14:paraId="71D0066D" w14:textId="53901344" w:rsidR="004D3539" w:rsidRPr="00955DDA" w:rsidRDefault="004D3539" w:rsidP="004D3539">
            <w:pPr>
              <w:autoSpaceDE w:val="0"/>
              <w:autoSpaceDN w:val="0"/>
              <w:adjustRightInd w:val="0"/>
              <w:rPr>
                <w:rFonts w:ascii="Arial" w:hAnsi="Arial" w:cs="Arial"/>
                <w:color w:val="000000"/>
                <w:sz w:val="20"/>
                <w:szCs w:val="20"/>
              </w:rPr>
            </w:pPr>
          </w:p>
        </w:tc>
        <w:tc>
          <w:tcPr>
            <w:tcW w:w="1270" w:type="dxa"/>
          </w:tcPr>
          <w:p w14:paraId="54936CA5" w14:textId="77777777" w:rsidR="004D3539" w:rsidRDefault="004D3539" w:rsidP="004D3539">
            <w:pPr>
              <w:autoSpaceDE w:val="0"/>
              <w:autoSpaceDN w:val="0"/>
              <w:adjustRightInd w:val="0"/>
              <w:rPr>
                <w:rFonts w:ascii="Arial" w:hAnsi="Arial" w:cs="Arial"/>
                <w:color w:val="000000"/>
                <w:sz w:val="20"/>
                <w:szCs w:val="20"/>
              </w:rPr>
            </w:pPr>
          </w:p>
        </w:tc>
        <w:tc>
          <w:tcPr>
            <w:tcW w:w="1550" w:type="dxa"/>
          </w:tcPr>
          <w:p w14:paraId="36BBE942" w14:textId="77777777" w:rsidR="004D3539" w:rsidRPr="00955DDA" w:rsidRDefault="004D3539" w:rsidP="004D3539">
            <w:pPr>
              <w:autoSpaceDE w:val="0"/>
              <w:autoSpaceDN w:val="0"/>
              <w:adjustRightInd w:val="0"/>
              <w:rPr>
                <w:rFonts w:ascii="Arial" w:hAnsi="Arial" w:cs="Arial"/>
                <w:color w:val="000000"/>
                <w:sz w:val="20"/>
                <w:szCs w:val="20"/>
              </w:rPr>
            </w:pPr>
          </w:p>
        </w:tc>
        <w:tc>
          <w:tcPr>
            <w:tcW w:w="3006" w:type="dxa"/>
            <w:vMerge w:val="restart"/>
          </w:tcPr>
          <w:p w14:paraId="6214C9E4" w14:textId="63305BF8" w:rsidR="004D3539" w:rsidRDefault="004D3539" w:rsidP="004D353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Gre za </w:t>
            </w:r>
            <w:r w:rsidRPr="00090E56">
              <w:rPr>
                <w:rFonts w:ascii="Arial" w:hAnsi="Arial" w:cs="Arial"/>
                <w:color w:val="000000"/>
                <w:sz w:val="20"/>
                <w:szCs w:val="20"/>
              </w:rPr>
              <w:t>večj</w:t>
            </w:r>
            <w:r>
              <w:rPr>
                <w:rFonts w:ascii="Arial" w:hAnsi="Arial" w:cs="Arial"/>
                <w:color w:val="000000"/>
                <w:sz w:val="20"/>
                <w:szCs w:val="20"/>
              </w:rPr>
              <w:t>i</w:t>
            </w:r>
            <w:r w:rsidRPr="00090E56">
              <w:rPr>
                <w:rFonts w:ascii="Arial" w:hAnsi="Arial" w:cs="Arial"/>
                <w:color w:val="000000"/>
                <w:sz w:val="20"/>
                <w:szCs w:val="20"/>
              </w:rPr>
              <w:t xml:space="preserve"> investicijsk</w:t>
            </w:r>
            <w:r>
              <w:rPr>
                <w:rFonts w:ascii="Arial" w:hAnsi="Arial" w:cs="Arial"/>
                <w:color w:val="000000"/>
                <w:sz w:val="20"/>
                <w:szCs w:val="20"/>
              </w:rPr>
              <w:t>i</w:t>
            </w:r>
            <w:r w:rsidRPr="00090E56">
              <w:rPr>
                <w:rFonts w:ascii="Arial" w:hAnsi="Arial" w:cs="Arial"/>
                <w:color w:val="000000"/>
                <w:sz w:val="20"/>
                <w:szCs w:val="20"/>
              </w:rPr>
              <w:t xml:space="preserve"> projekt, kater</w:t>
            </w:r>
            <w:r>
              <w:rPr>
                <w:rFonts w:ascii="Arial" w:hAnsi="Arial" w:cs="Arial"/>
                <w:color w:val="000000"/>
                <w:sz w:val="20"/>
                <w:szCs w:val="20"/>
              </w:rPr>
              <w:t>ega</w:t>
            </w:r>
            <w:r w:rsidRPr="00090E56">
              <w:rPr>
                <w:rFonts w:ascii="Arial" w:hAnsi="Arial" w:cs="Arial"/>
                <w:color w:val="000000"/>
                <w:sz w:val="20"/>
                <w:szCs w:val="20"/>
              </w:rPr>
              <w:t xml:space="preserve"> realizacija je odvisna od številnih dejavnikov, med katerimi so tudi takšni, na katere MONM nima vpliva</w:t>
            </w:r>
            <w:r>
              <w:rPr>
                <w:rFonts w:ascii="Arial" w:hAnsi="Arial" w:cs="Arial"/>
                <w:color w:val="000000"/>
                <w:sz w:val="20"/>
                <w:szCs w:val="20"/>
              </w:rPr>
              <w:t xml:space="preserve">. Za </w:t>
            </w:r>
            <w:r w:rsidRPr="00090E56">
              <w:rPr>
                <w:rFonts w:ascii="Arial" w:hAnsi="Arial" w:cs="Arial"/>
                <w:color w:val="000000"/>
                <w:sz w:val="20"/>
                <w:szCs w:val="20"/>
              </w:rPr>
              <w:t>realizacijo</w:t>
            </w:r>
            <w:r>
              <w:rPr>
                <w:rFonts w:ascii="Arial" w:hAnsi="Arial" w:cs="Arial"/>
                <w:color w:val="000000"/>
                <w:sz w:val="20"/>
                <w:szCs w:val="20"/>
              </w:rPr>
              <w:t xml:space="preserve"> bo</w:t>
            </w:r>
            <w:r w:rsidRPr="00090E56">
              <w:rPr>
                <w:rFonts w:ascii="Arial" w:hAnsi="Arial" w:cs="Arial"/>
                <w:color w:val="000000"/>
                <w:sz w:val="20"/>
                <w:szCs w:val="20"/>
              </w:rPr>
              <w:t xml:space="preserve"> potrebno daljše časovno obdobje in obsežnejša finančna sredstva, </w:t>
            </w:r>
            <w:r>
              <w:rPr>
                <w:rFonts w:ascii="Arial" w:hAnsi="Arial" w:cs="Arial"/>
                <w:color w:val="000000"/>
                <w:sz w:val="20"/>
                <w:szCs w:val="20"/>
              </w:rPr>
              <w:t xml:space="preserve">zato projekt </w:t>
            </w:r>
            <w:r w:rsidRPr="00090E56">
              <w:rPr>
                <w:rFonts w:ascii="Arial" w:hAnsi="Arial" w:cs="Arial"/>
                <w:color w:val="000000"/>
                <w:sz w:val="20"/>
                <w:szCs w:val="20"/>
              </w:rPr>
              <w:t xml:space="preserve">ni v središču kratkoročnih in srednjeročnih strateških ciljev na področju razvoja turizma v MONM. </w:t>
            </w:r>
            <w:r>
              <w:rPr>
                <w:rFonts w:ascii="Arial" w:hAnsi="Arial" w:cs="Arial"/>
                <w:color w:val="000000"/>
                <w:sz w:val="20"/>
                <w:szCs w:val="20"/>
              </w:rPr>
              <w:t xml:space="preserve">V pogovorih s Hišo eksperimentov je bilo ocenjeno, da še nimamo dovolj podlag za začetek projekta.  </w:t>
            </w:r>
          </w:p>
          <w:p w14:paraId="61F0515B" w14:textId="77777777" w:rsidR="004D3539" w:rsidRPr="00F52D1D" w:rsidRDefault="004D3539" w:rsidP="004D3539">
            <w:pPr>
              <w:autoSpaceDE w:val="0"/>
              <w:autoSpaceDN w:val="0"/>
              <w:adjustRightInd w:val="0"/>
              <w:rPr>
                <w:rFonts w:ascii="Arial" w:hAnsi="Arial" w:cs="Arial"/>
                <w:sz w:val="20"/>
                <w:szCs w:val="20"/>
              </w:rPr>
            </w:pPr>
          </w:p>
        </w:tc>
      </w:tr>
      <w:tr w:rsidR="004D3539" w14:paraId="29D548EB" w14:textId="77777777" w:rsidTr="003001E6">
        <w:tc>
          <w:tcPr>
            <w:tcW w:w="7017" w:type="dxa"/>
          </w:tcPr>
          <w:p w14:paraId="4CF08EB5" w14:textId="64697002" w:rsidR="004D3539" w:rsidRPr="004D3539" w:rsidRDefault="004D3539" w:rsidP="004D3539">
            <w:pPr>
              <w:autoSpaceDE w:val="0"/>
              <w:autoSpaceDN w:val="0"/>
              <w:adjustRightInd w:val="0"/>
              <w:rPr>
                <w:rFonts w:ascii="ArialMT" w:hAnsi="ArialMT" w:cs="ArialMT"/>
                <w:sz w:val="20"/>
                <w:szCs w:val="20"/>
              </w:rPr>
            </w:pPr>
            <w:r w:rsidRPr="004D3539">
              <w:rPr>
                <w:rFonts w:ascii="Arial" w:hAnsi="Arial" w:cs="Arial"/>
                <w:sz w:val="20"/>
                <w:szCs w:val="20"/>
              </w:rPr>
              <w:t>A2 - 1: Oblikovanje projektne skupine, 2016</w:t>
            </w:r>
          </w:p>
        </w:tc>
        <w:tc>
          <w:tcPr>
            <w:tcW w:w="1611" w:type="dxa"/>
          </w:tcPr>
          <w:p w14:paraId="439F9D01" w14:textId="0DADBEE9" w:rsidR="004D3539" w:rsidRPr="00955DDA" w:rsidRDefault="004D3539" w:rsidP="004D3539">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1270" w:type="dxa"/>
          </w:tcPr>
          <w:p w14:paraId="5D5714BD" w14:textId="77777777" w:rsidR="004D3539" w:rsidRDefault="004D3539" w:rsidP="004D3539">
            <w:pPr>
              <w:autoSpaceDE w:val="0"/>
              <w:autoSpaceDN w:val="0"/>
              <w:adjustRightInd w:val="0"/>
              <w:rPr>
                <w:rFonts w:ascii="Arial" w:hAnsi="Arial" w:cs="Arial"/>
                <w:color w:val="000000"/>
                <w:sz w:val="20"/>
                <w:szCs w:val="20"/>
              </w:rPr>
            </w:pPr>
          </w:p>
        </w:tc>
        <w:tc>
          <w:tcPr>
            <w:tcW w:w="1550" w:type="dxa"/>
          </w:tcPr>
          <w:p w14:paraId="70C38DA5" w14:textId="77777777" w:rsidR="004D3539" w:rsidRPr="00955DDA" w:rsidRDefault="004D3539" w:rsidP="004D3539">
            <w:pPr>
              <w:autoSpaceDE w:val="0"/>
              <w:autoSpaceDN w:val="0"/>
              <w:adjustRightInd w:val="0"/>
              <w:rPr>
                <w:rFonts w:ascii="Arial" w:hAnsi="Arial" w:cs="Arial"/>
                <w:color w:val="000000"/>
                <w:sz w:val="20"/>
                <w:szCs w:val="20"/>
              </w:rPr>
            </w:pPr>
          </w:p>
        </w:tc>
        <w:tc>
          <w:tcPr>
            <w:tcW w:w="3006" w:type="dxa"/>
            <w:vMerge/>
          </w:tcPr>
          <w:p w14:paraId="191DDDDE" w14:textId="77777777" w:rsidR="004D3539" w:rsidRPr="00F52D1D" w:rsidRDefault="004D3539" w:rsidP="004D3539">
            <w:pPr>
              <w:autoSpaceDE w:val="0"/>
              <w:autoSpaceDN w:val="0"/>
              <w:adjustRightInd w:val="0"/>
              <w:rPr>
                <w:rFonts w:ascii="Arial" w:hAnsi="Arial" w:cs="Arial"/>
                <w:sz w:val="20"/>
                <w:szCs w:val="20"/>
              </w:rPr>
            </w:pPr>
          </w:p>
        </w:tc>
      </w:tr>
      <w:tr w:rsidR="004D3539" w14:paraId="34B7A60C" w14:textId="77777777" w:rsidTr="003001E6">
        <w:tc>
          <w:tcPr>
            <w:tcW w:w="7017" w:type="dxa"/>
          </w:tcPr>
          <w:p w14:paraId="5FEAC4B6" w14:textId="3BFADBA9" w:rsidR="004D3539" w:rsidRPr="004D3539" w:rsidRDefault="004D3539" w:rsidP="004D3539">
            <w:pPr>
              <w:autoSpaceDE w:val="0"/>
              <w:autoSpaceDN w:val="0"/>
              <w:adjustRightInd w:val="0"/>
              <w:rPr>
                <w:rFonts w:ascii="ArialMT" w:hAnsi="ArialMT" w:cs="ArialMT"/>
                <w:sz w:val="20"/>
                <w:szCs w:val="20"/>
              </w:rPr>
            </w:pPr>
            <w:r w:rsidRPr="004D3539">
              <w:rPr>
                <w:rFonts w:ascii="Arial" w:hAnsi="Arial" w:cs="Arial"/>
                <w:sz w:val="20"/>
                <w:szCs w:val="20"/>
              </w:rPr>
              <w:t>A2 - 2: Oblikovanje vsebin in resursov, 2016</w:t>
            </w:r>
          </w:p>
        </w:tc>
        <w:tc>
          <w:tcPr>
            <w:tcW w:w="1611" w:type="dxa"/>
          </w:tcPr>
          <w:p w14:paraId="4C895C59" w14:textId="5D81B1D5" w:rsidR="004D3539" w:rsidRPr="00955DDA" w:rsidRDefault="004D3539" w:rsidP="004D3539">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1270" w:type="dxa"/>
          </w:tcPr>
          <w:p w14:paraId="4CA8A131" w14:textId="77777777" w:rsidR="004D3539" w:rsidRDefault="004D3539" w:rsidP="004D3539">
            <w:pPr>
              <w:autoSpaceDE w:val="0"/>
              <w:autoSpaceDN w:val="0"/>
              <w:adjustRightInd w:val="0"/>
              <w:rPr>
                <w:rFonts w:ascii="Arial" w:hAnsi="Arial" w:cs="Arial"/>
                <w:color w:val="000000"/>
                <w:sz w:val="20"/>
                <w:szCs w:val="20"/>
              </w:rPr>
            </w:pPr>
          </w:p>
        </w:tc>
        <w:tc>
          <w:tcPr>
            <w:tcW w:w="1550" w:type="dxa"/>
          </w:tcPr>
          <w:p w14:paraId="7C3CACFD" w14:textId="77777777" w:rsidR="004D3539" w:rsidRPr="00955DDA" w:rsidRDefault="004D3539" w:rsidP="004D3539">
            <w:pPr>
              <w:autoSpaceDE w:val="0"/>
              <w:autoSpaceDN w:val="0"/>
              <w:adjustRightInd w:val="0"/>
              <w:rPr>
                <w:rFonts w:ascii="Arial" w:hAnsi="Arial" w:cs="Arial"/>
                <w:color w:val="000000"/>
                <w:sz w:val="20"/>
                <w:szCs w:val="20"/>
              </w:rPr>
            </w:pPr>
          </w:p>
        </w:tc>
        <w:tc>
          <w:tcPr>
            <w:tcW w:w="3006" w:type="dxa"/>
            <w:vMerge/>
          </w:tcPr>
          <w:p w14:paraId="3EC55E18" w14:textId="77777777" w:rsidR="004D3539" w:rsidRPr="00F52D1D" w:rsidRDefault="004D3539" w:rsidP="004D3539">
            <w:pPr>
              <w:autoSpaceDE w:val="0"/>
              <w:autoSpaceDN w:val="0"/>
              <w:adjustRightInd w:val="0"/>
              <w:rPr>
                <w:rFonts w:ascii="Arial" w:hAnsi="Arial" w:cs="Arial"/>
                <w:sz w:val="20"/>
                <w:szCs w:val="20"/>
              </w:rPr>
            </w:pPr>
          </w:p>
        </w:tc>
      </w:tr>
      <w:tr w:rsidR="004D3539" w14:paraId="2ED24004" w14:textId="77777777" w:rsidTr="003001E6">
        <w:tc>
          <w:tcPr>
            <w:tcW w:w="7017" w:type="dxa"/>
          </w:tcPr>
          <w:p w14:paraId="3E973A2A" w14:textId="21C9C18E" w:rsidR="004D3539" w:rsidRPr="004D3539" w:rsidRDefault="004D3539" w:rsidP="004D3539">
            <w:pPr>
              <w:autoSpaceDE w:val="0"/>
              <w:autoSpaceDN w:val="0"/>
              <w:adjustRightInd w:val="0"/>
              <w:rPr>
                <w:rFonts w:ascii="ArialMT" w:hAnsi="ArialMT" w:cs="ArialMT"/>
                <w:sz w:val="20"/>
                <w:szCs w:val="20"/>
              </w:rPr>
            </w:pPr>
            <w:r w:rsidRPr="004D3539">
              <w:rPr>
                <w:rFonts w:ascii="Arial" w:hAnsi="Arial" w:cs="Arial"/>
                <w:sz w:val="20"/>
                <w:szCs w:val="20"/>
              </w:rPr>
              <w:t>A2 - 3: Pridobivanje razvojnih partnerjev iz gospodarstva, 2016</w:t>
            </w:r>
          </w:p>
        </w:tc>
        <w:tc>
          <w:tcPr>
            <w:tcW w:w="1611" w:type="dxa"/>
          </w:tcPr>
          <w:p w14:paraId="4A9F2809" w14:textId="593FFE34" w:rsidR="004D3539" w:rsidRPr="00955DDA" w:rsidRDefault="004D3539" w:rsidP="004D3539">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1270" w:type="dxa"/>
          </w:tcPr>
          <w:p w14:paraId="56CFC5BF" w14:textId="77777777" w:rsidR="004D3539" w:rsidRDefault="004D3539" w:rsidP="004D3539">
            <w:pPr>
              <w:autoSpaceDE w:val="0"/>
              <w:autoSpaceDN w:val="0"/>
              <w:adjustRightInd w:val="0"/>
              <w:rPr>
                <w:rFonts w:ascii="Arial" w:hAnsi="Arial" w:cs="Arial"/>
                <w:color w:val="000000"/>
                <w:sz w:val="20"/>
                <w:szCs w:val="20"/>
              </w:rPr>
            </w:pPr>
          </w:p>
        </w:tc>
        <w:tc>
          <w:tcPr>
            <w:tcW w:w="1550" w:type="dxa"/>
          </w:tcPr>
          <w:p w14:paraId="7BE2207A" w14:textId="77777777" w:rsidR="004D3539" w:rsidRPr="00955DDA" w:rsidRDefault="004D3539" w:rsidP="004D3539">
            <w:pPr>
              <w:autoSpaceDE w:val="0"/>
              <w:autoSpaceDN w:val="0"/>
              <w:adjustRightInd w:val="0"/>
              <w:rPr>
                <w:rFonts w:ascii="Arial" w:hAnsi="Arial" w:cs="Arial"/>
                <w:color w:val="000000"/>
                <w:sz w:val="20"/>
                <w:szCs w:val="20"/>
              </w:rPr>
            </w:pPr>
          </w:p>
        </w:tc>
        <w:tc>
          <w:tcPr>
            <w:tcW w:w="3006" w:type="dxa"/>
            <w:vMerge/>
          </w:tcPr>
          <w:p w14:paraId="2D04DE55" w14:textId="77777777" w:rsidR="004D3539" w:rsidRPr="00F52D1D" w:rsidRDefault="004D3539" w:rsidP="004D3539">
            <w:pPr>
              <w:autoSpaceDE w:val="0"/>
              <w:autoSpaceDN w:val="0"/>
              <w:adjustRightInd w:val="0"/>
              <w:rPr>
                <w:rFonts w:ascii="Arial" w:hAnsi="Arial" w:cs="Arial"/>
                <w:sz w:val="20"/>
                <w:szCs w:val="20"/>
              </w:rPr>
            </w:pPr>
          </w:p>
        </w:tc>
      </w:tr>
      <w:tr w:rsidR="004D3539" w14:paraId="3898BBE8" w14:textId="77777777" w:rsidTr="003001E6">
        <w:tc>
          <w:tcPr>
            <w:tcW w:w="7017" w:type="dxa"/>
          </w:tcPr>
          <w:p w14:paraId="62D97D02" w14:textId="54133249" w:rsidR="004D3539" w:rsidRPr="004D3539" w:rsidRDefault="004D3539" w:rsidP="004D3539">
            <w:pPr>
              <w:autoSpaceDE w:val="0"/>
              <w:autoSpaceDN w:val="0"/>
              <w:adjustRightInd w:val="0"/>
              <w:rPr>
                <w:rFonts w:ascii="ArialMT" w:hAnsi="ArialMT" w:cs="ArialMT"/>
                <w:sz w:val="20"/>
                <w:szCs w:val="20"/>
              </w:rPr>
            </w:pPr>
            <w:r w:rsidRPr="004D3539">
              <w:rPr>
                <w:rFonts w:ascii="Arial" w:hAnsi="Arial" w:cs="Arial"/>
                <w:sz w:val="20"/>
                <w:szCs w:val="20"/>
              </w:rPr>
              <w:t>A2 - 4: Pridobivanje virov za financiranje, 2017/18</w:t>
            </w:r>
          </w:p>
        </w:tc>
        <w:tc>
          <w:tcPr>
            <w:tcW w:w="1611" w:type="dxa"/>
          </w:tcPr>
          <w:p w14:paraId="4C9DA91E" w14:textId="77777777" w:rsidR="004D3539" w:rsidRPr="00955DDA" w:rsidRDefault="004D3539" w:rsidP="004D3539">
            <w:pPr>
              <w:autoSpaceDE w:val="0"/>
              <w:autoSpaceDN w:val="0"/>
              <w:adjustRightInd w:val="0"/>
              <w:rPr>
                <w:rFonts w:ascii="Arial" w:hAnsi="Arial" w:cs="Arial"/>
                <w:color w:val="000000"/>
                <w:sz w:val="20"/>
                <w:szCs w:val="20"/>
              </w:rPr>
            </w:pPr>
          </w:p>
        </w:tc>
        <w:tc>
          <w:tcPr>
            <w:tcW w:w="1270" w:type="dxa"/>
          </w:tcPr>
          <w:p w14:paraId="576DB33F" w14:textId="77777777" w:rsidR="004D3539" w:rsidRDefault="004D3539" w:rsidP="004D3539">
            <w:pPr>
              <w:autoSpaceDE w:val="0"/>
              <w:autoSpaceDN w:val="0"/>
              <w:adjustRightInd w:val="0"/>
              <w:rPr>
                <w:rFonts w:ascii="Arial" w:hAnsi="Arial" w:cs="Arial"/>
                <w:color w:val="000000"/>
                <w:sz w:val="20"/>
                <w:szCs w:val="20"/>
              </w:rPr>
            </w:pPr>
          </w:p>
        </w:tc>
        <w:tc>
          <w:tcPr>
            <w:tcW w:w="1550" w:type="dxa"/>
          </w:tcPr>
          <w:p w14:paraId="26825F71" w14:textId="0707FD51" w:rsidR="004D3539" w:rsidRPr="00955DDA" w:rsidRDefault="004D3539" w:rsidP="004D3539">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3006" w:type="dxa"/>
            <w:vMerge/>
          </w:tcPr>
          <w:p w14:paraId="72942693" w14:textId="77777777" w:rsidR="004D3539" w:rsidRPr="00F52D1D" w:rsidRDefault="004D3539" w:rsidP="004D3539">
            <w:pPr>
              <w:autoSpaceDE w:val="0"/>
              <w:autoSpaceDN w:val="0"/>
              <w:adjustRightInd w:val="0"/>
              <w:rPr>
                <w:rFonts w:ascii="Arial" w:hAnsi="Arial" w:cs="Arial"/>
                <w:sz w:val="20"/>
                <w:szCs w:val="20"/>
              </w:rPr>
            </w:pPr>
          </w:p>
        </w:tc>
      </w:tr>
      <w:tr w:rsidR="004D3539" w14:paraId="21F9B352" w14:textId="77777777" w:rsidTr="003001E6">
        <w:tc>
          <w:tcPr>
            <w:tcW w:w="7017" w:type="dxa"/>
          </w:tcPr>
          <w:p w14:paraId="75075F7A" w14:textId="7F7D0237" w:rsidR="004D3539" w:rsidRPr="004D3539" w:rsidRDefault="004D3539" w:rsidP="004D3539">
            <w:pPr>
              <w:autoSpaceDE w:val="0"/>
              <w:autoSpaceDN w:val="0"/>
              <w:adjustRightInd w:val="0"/>
              <w:rPr>
                <w:rFonts w:ascii="ArialMT" w:hAnsi="ArialMT" w:cs="ArialMT"/>
                <w:sz w:val="20"/>
                <w:szCs w:val="20"/>
              </w:rPr>
            </w:pPr>
            <w:r w:rsidRPr="004D3539">
              <w:rPr>
                <w:rFonts w:ascii="Arial" w:hAnsi="Arial" w:cs="Arial"/>
                <w:sz w:val="20"/>
                <w:szCs w:val="20"/>
              </w:rPr>
              <w:t>A2 – 5: Izvedba projekta 2019/20</w:t>
            </w:r>
          </w:p>
        </w:tc>
        <w:tc>
          <w:tcPr>
            <w:tcW w:w="1611" w:type="dxa"/>
          </w:tcPr>
          <w:p w14:paraId="36E6B75E" w14:textId="77777777" w:rsidR="004D3539" w:rsidRPr="00955DDA" w:rsidRDefault="004D3539" w:rsidP="004D3539">
            <w:pPr>
              <w:autoSpaceDE w:val="0"/>
              <w:autoSpaceDN w:val="0"/>
              <w:adjustRightInd w:val="0"/>
              <w:rPr>
                <w:rFonts w:ascii="Arial" w:hAnsi="Arial" w:cs="Arial"/>
                <w:color w:val="000000"/>
                <w:sz w:val="20"/>
                <w:szCs w:val="20"/>
              </w:rPr>
            </w:pPr>
          </w:p>
        </w:tc>
        <w:tc>
          <w:tcPr>
            <w:tcW w:w="1270" w:type="dxa"/>
          </w:tcPr>
          <w:p w14:paraId="4C15684A" w14:textId="77777777" w:rsidR="004D3539" w:rsidRDefault="004D3539" w:rsidP="004D3539">
            <w:pPr>
              <w:autoSpaceDE w:val="0"/>
              <w:autoSpaceDN w:val="0"/>
              <w:adjustRightInd w:val="0"/>
              <w:rPr>
                <w:rFonts w:ascii="Arial" w:hAnsi="Arial" w:cs="Arial"/>
                <w:color w:val="000000"/>
                <w:sz w:val="20"/>
                <w:szCs w:val="20"/>
              </w:rPr>
            </w:pPr>
          </w:p>
        </w:tc>
        <w:tc>
          <w:tcPr>
            <w:tcW w:w="1550" w:type="dxa"/>
          </w:tcPr>
          <w:p w14:paraId="6C4EC23C" w14:textId="588DB988" w:rsidR="004D3539" w:rsidRPr="00955DDA" w:rsidRDefault="004D3539" w:rsidP="004D3539">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3006" w:type="dxa"/>
            <w:vMerge/>
          </w:tcPr>
          <w:p w14:paraId="247E7275" w14:textId="77777777" w:rsidR="004D3539" w:rsidRPr="00F52D1D" w:rsidRDefault="004D3539" w:rsidP="004D3539">
            <w:pPr>
              <w:autoSpaceDE w:val="0"/>
              <w:autoSpaceDN w:val="0"/>
              <w:adjustRightInd w:val="0"/>
              <w:rPr>
                <w:rFonts w:ascii="Arial" w:hAnsi="Arial" w:cs="Arial"/>
                <w:sz w:val="20"/>
                <w:szCs w:val="20"/>
              </w:rPr>
            </w:pPr>
          </w:p>
        </w:tc>
      </w:tr>
      <w:tr w:rsidR="00AC7945" w14:paraId="5216CC2D" w14:textId="77777777" w:rsidTr="003001E6">
        <w:tc>
          <w:tcPr>
            <w:tcW w:w="7017" w:type="dxa"/>
          </w:tcPr>
          <w:p w14:paraId="27E4C941" w14:textId="60896D68" w:rsidR="00AC7945" w:rsidRPr="00C6540E" w:rsidRDefault="00AC7945" w:rsidP="00AC7945">
            <w:pPr>
              <w:autoSpaceDE w:val="0"/>
              <w:autoSpaceDN w:val="0"/>
              <w:adjustRightInd w:val="0"/>
              <w:rPr>
                <w:rFonts w:ascii="ArialMT" w:hAnsi="ArialMT" w:cs="ArialMT"/>
                <w:color w:val="000000"/>
                <w:sz w:val="20"/>
                <w:szCs w:val="20"/>
              </w:rPr>
            </w:pPr>
            <w:r w:rsidRPr="00A12429">
              <w:rPr>
                <w:rFonts w:ascii="Arial" w:hAnsi="Arial" w:cs="Arial"/>
                <w:b/>
                <w:bCs/>
                <w:color w:val="000000"/>
                <w:sz w:val="20"/>
                <w:szCs w:val="20"/>
              </w:rPr>
              <w:t>A3 - GLAVNI TRG IN ROZMANOVA ULICA</w:t>
            </w:r>
          </w:p>
        </w:tc>
        <w:tc>
          <w:tcPr>
            <w:tcW w:w="1611" w:type="dxa"/>
          </w:tcPr>
          <w:p w14:paraId="0F097C50" w14:textId="750B7D46" w:rsidR="00AC7945" w:rsidRPr="00955DDA" w:rsidRDefault="00AC7945" w:rsidP="00AC7945">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1270" w:type="dxa"/>
          </w:tcPr>
          <w:p w14:paraId="79F2B74A" w14:textId="77777777" w:rsidR="00AC7945" w:rsidRDefault="00AC7945" w:rsidP="00AC7945">
            <w:pPr>
              <w:autoSpaceDE w:val="0"/>
              <w:autoSpaceDN w:val="0"/>
              <w:adjustRightInd w:val="0"/>
              <w:rPr>
                <w:rFonts w:ascii="Arial" w:hAnsi="Arial" w:cs="Arial"/>
                <w:color w:val="000000"/>
                <w:sz w:val="20"/>
                <w:szCs w:val="20"/>
              </w:rPr>
            </w:pPr>
          </w:p>
        </w:tc>
        <w:tc>
          <w:tcPr>
            <w:tcW w:w="1550" w:type="dxa"/>
          </w:tcPr>
          <w:p w14:paraId="6F6E94DB" w14:textId="77777777" w:rsidR="00AC7945" w:rsidRPr="00955DDA" w:rsidRDefault="00AC7945" w:rsidP="00AC7945">
            <w:pPr>
              <w:autoSpaceDE w:val="0"/>
              <w:autoSpaceDN w:val="0"/>
              <w:adjustRightInd w:val="0"/>
              <w:rPr>
                <w:rFonts w:ascii="Arial" w:hAnsi="Arial" w:cs="Arial"/>
                <w:color w:val="000000"/>
                <w:sz w:val="20"/>
                <w:szCs w:val="20"/>
              </w:rPr>
            </w:pPr>
          </w:p>
        </w:tc>
        <w:tc>
          <w:tcPr>
            <w:tcW w:w="3006" w:type="dxa"/>
          </w:tcPr>
          <w:p w14:paraId="005182E2" w14:textId="77777777" w:rsidR="00AC7945" w:rsidRPr="00F52D1D" w:rsidRDefault="00AC7945" w:rsidP="00AC7945">
            <w:pPr>
              <w:autoSpaceDE w:val="0"/>
              <w:autoSpaceDN w:val="0"/>
              <w:adjustRightInd w:val="0"/>
              <w:rPr>
                <w:rFonts w:ascii="Arial" w:hAnsi="Arial" w:cs="Arial"/>
                <w:sz w:val="20"/>
                <w:szCs w:val="20"/>
              </w:rPr>
            </w:pPr>
          </w:p>
        </w:tc>
      </w:tr>
      <w:tr w:rsidR="00AC7945" w14:paraId="60B85709" w14:textId="77777777" w:rsidTr="003001E6">
        <w:tc>
          <w:tcPr>
            <w:tcW w:w="7017" w:type="dxa"/>
          </w:tcPr>
          <w:p w14:paraId="44B0D580" w14:textId="13371B5B" w:rsidR="00AC7945" w:rsidRPr="00AC7945" w:rsidRDefault="00AC7945" w:rsidP="00AC7945">
            <w:pPr>
              <w:autoSpaceDE w:val="0"/>
              <w:autoSpaceDN w:val="0"/>
              <w:adjustRightInd w:val="0"/>
              <w:rPr>
                <w:rFonts w:ascii="ArialMT" w:hAnsi="ArialMT" w:cs="ArialMT"/>
                <w:sz w:val="20"/>
                <w:szCs w:val="20"/>
              </w:rPr>
            </w:pPr>
            <w:r w:rsidRPr="00AC7945">
              <w:rPr>
                <w:rFonts w:ascii="Arial" w:hAnsi="Arial" w:cs="Arial"/>
                <w:sz w:val="20"/>
                <w:szCs w:val="20"/>
              </w:rPr>
              <w:t>A3 - 1: Obnova komunalnih vodov v mestnem jedru, 2017/18</w:t>
            </w:r>
          </w:p>
        </w:tc>
        <w:tc>
          <w:tcPr>
            <w:tcW w:w="1611" w:type="dxa"/>
          </w:tcPr>
          <w:p w14:paraId="4EFB5854" w14:textId="54D1D53F" w:rsidR="00AC7945" w:rsidRPr="00955DDA" w:rsidRDefault="00AC7945" w:rsidP="00AC7945">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1270" w:type="dxa"/>
          </w:tcPr>
          <w:p w14:paraId="1B787DA3" w14:textId="77777777" w:rsidR="00AC7945" w:rsidRDefault="00AC7945" w:rsidP="00AC7945">
            <w:pPr>
              <w:autoSpaceDE w:val="0"/>
              <w:autoSpaceDN w:val="0"/>
              <w:adjustRightInd w:val="0"/>
              <w:rPr>
                <w:rFonts w:ascii="Arial" w:hAnsi="Arial" w:cs="Arial"/>
                <w:color w:val="000000"/>
                <w:sz w:val="20"/>
                <w:szCs w:val="20"/>
              </w:rPr>
            </w:pPr>
          </w:p>
        </w:tc>
        <w:tc>
          <w:tcPr>
            <w:tcW w:w="1550" w:type="dxa"/>
          </w:tcPr>
          <w:p w14:paraId="78789800" w14:textId="77777777" w:rsidR="00AC7945" w:rsidRPr="00955DDA" w:rsidRDefault="00AC7945" w:rsidP="00AC7945">
            <w:pPr>
              <w:autoSpaceDE w:val="0"/>
              <w:autoSpaceDN w:val="0"/>
              <w:adjustRightInd w:val="0"/>
              <w:rPr>
                <w:rFonts w:ascii="Arial" w:hAnsi="Arial" w:cs="Arial"/>
                <w:color w:val="000000"/>
                <w:sz w:val="20"/>
                <w:szCs w:val="20"/>
              </w:rPr>
            </w:pPr>
          </w:p>
        </w:tc>
        <w:tc>
          <w:tcPr>
            <w:tcW w:w="3006" w:type="dxa"/>
          </w:tcPr>
          <w:p w14:paraId="456C2445" w14:textId="77777777" w:rsidR="00AC7945" w:rsidRPr="00F52D1D" w:rsidRDefault="00AC7945" w:rsidP="00AC7945">
            <w:pPr>
              <w:autoSpaceDE w:val="0"/>
              <w:autoSpaceDN w:val="0"/>
              <w:adjustRightInd w:val="0"/>
              <w:rPr>
                <w:rFonts w:ascii="Arial" w:hAnsi="Arial" w:cs="Arial"/>
                <w:sz w:val="20"/>
                <w:szCs w:val="20"/>
              </w:rPr>
            </w:pPr>
          </w:p>
        </w:tc>
      </w:tr>
      <w:tr w:rsidR="00AC7945" w14:paraId="1A329095" w14:textId="77777777" w:rsidTr="003001E6">
        <w:tc>
          <w:tcPr>
            <w:tcW w:w="7017" w:type="dxa"/>
          </w:tcPr>
          <w:p w14:paraId="10B6218C" w14:textId="44212D1A" w:rsidR="00AC7945" w:rsidRPr="00AC7945" w:rsidRDefault="00AC7945" w:rsidP="00AC7945">
            <w:pPr>
              <w:autoSpaceDE w:val="0"/>
              <w:autoSpaceDN w:val="0"/>
              <w:adjustRightInd w:val="0"/>
              <w:rPr>
                <w:rFonts w:ascii="ArialMT" w:hAnsi="ArialMT" w:cs="ArialMT"/>
                <w:sz w:val="20"/>
                <w:szCs w:val="20"/>
              </w:rPr>
            </w:pPr>
            <w:r w:rsidRPr="00AC7945">
              <w:rPr>
                <w:rFonts w:ascii="ArialMT" w:hAnsi="ArialMT" w:cs="ArialMT"/>
                <w:sz w:val="20"/>
                <w:szCs w:val="20"/>
              </w:rPr>
              <w:t xml:space="preserve">A3 - 2: Obnova površin mestnega jedra po smernicah konzervatorskega načrta, </w:t>
            </w:r>
            <w:r w:rsidRPr="00AC7945">
              <w:rPr>
                <w:rFonts w:ascii="Arial" w:hAnsi="Arial" w:cs="Arial"/>
                <w:sz w:val="20"/>
                <w:szCs w:val="20"/>
              </w:rPr>
              <w:t>2017/18</w:t>
            </w:r>
          </w:p>
        </w:tc>
        <w:tc>
          <w:tcPr>
            <w:tcW w:w="1611" w:type="dxa"/>
          </w:tcPr>
          <w:p w14:paraId="3631A2F2" w14:textId="10EEC49B" w:rsidR="00AC7945" w:rsidRPr="00955DDA" w:rsidRDefault="00AC7945" w:rsidP="00AC7945">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1270" w:type="dxa"/>
          </w:tcPr>
          <w:p w14:paraId="2944E266" w14:textId="77777777" w:rsidR="00AC7945" w:rsidRDefault="00AC7945" w:rsidP="00AC7945">
            <w:pPr>
              <w:autoSpaceDE w:val="0"/>
              <w:autoSpaceDN w:val="0"/>
              <w:adjustRightInd w:val="0"/>
              <w:rPr>
                <w:rFonts w:ascii="Arial" w:hAnsi="Arial" w:cs="Arial"/>
                <w:color w:val="000000"/>
                <w:sz w:val="20"/>
                <w:szCs w:val="20"/>
              </w:rPr>
            </w:pPr>
          </w:p>
        </w:tc>
        <w:tc>
          <w:tcPr>
            <w:tcW w:w="1550" w:type="dxa"/>
          </w:tcPr>
          <w:p w14:paraId="52AE3DA4" w14:textId="77777777" w:rsidR="00AC7945" w:rsidRPr="00955DDA" w:rsidRDefault="00AC7945" w:rsidP="00AC7945">
            <w:pPr>
              <w:autoSpaceDE w:val="0"/>
              <w:autoSpaceDN w:val="0"/>
              <w:adjustRightInd w:val="0"/>
              <w:rPr>
                <w:rFonts w:ascii="Arial" w:hAnsi="Arial" w:cs="Arial"/>
                <w:color w:val="000000"/>
                <w:sz w:val="20"/>
                <w:szCs w:val="20"/>
              </w:rPr>
            </w:pPr>
          </w:p>
        </w:tc>
        <w:tc>
          <w:tcPr>
            <w:tcW w:w="3006" w:type="dxa"/>
          </w:tcPr>
          <w:p w14:paraId="017FAD93" w14:textId="77777777" w:rsidR="00AC7945" w:rsidRPr="00F52D1D" w:rsidRDefault="00AC7945" w:rsidP="00AC7945">
            <w:pPr>
              <w:autoSpaceDE w:val="0"/>
              <w:autoSpaceDN w:val="0"/>
              <w:adjustRightInd w:val="0"/>
              <w:rPr>
                <w:rFonts w:ascii="Arial" w:hAnsi="Arial" w:cs="Arial"/>
                <w:sz w:val="20"/>
                <w:szCs w:val="20"/>
              </w:rPr>
            </w:pPr>
          </w:p>
        </w:tc>
      </w:tr>
      <w:tr w:rsidR="00AC7945" w14:paraId="15DF95FA" w14:textId="77777777" w:rsidTr="003001E6">
        <w:tc>
          <w:tcPr>
            <w:tcW w:w="7017" w:type="dxa"/>
          </w:tcPr>
          <w:p w14:paraId="4FBFA4D5" w14:textId="47CC1D61" w:rsidR="00AC7945" w:rsidRPr="00AC7945" w:rsidRDefault="00AC7945" w:rsidP="00AC7945">
            <w:pPr>
              <w:autoSpaceDE w:val="0"/>
              <w:autoSpaceDN w:val="0"/>
              <w:adjustRightInd w:val="0"/>
              <w:rPr>
                <w:rFonts w:ascii="ArialMT" w:hAnsi="ArialMT" w:cs="ArialMT"/>
                <w:sz w:val="20"/>
                <w:szCs w:val="20"/>
              </w:rPr>
            </w:pPr>
            <w:r w:rsidRPr="00AC7945">
              <w:rPr>
                <w:rFonts w:ascii="ArialMT" w:hAnsi="ArialMT" w:cs="ArialMT"/>
                <w:sz w:val="20"/>
                <w:szCs w:val="20"/>
              </w:rPr>
              <w:t xml:space="preserve">A3 - 3: Omejevanje mirujočega in dinamičnega prometa na ključnih površinah mest. jedra, </w:t>
            </w:r>
            <w:r w:rsidRPr="00AC7945">
              <w:rPr>
                <w:rFonts w:ascii="Arial" w:hAnsi="Arial" w:cs="Arial"/>
                <w:sz w:val="20"/>
                <w:szCs w:val="20"/>
              </w:rPr>
              <w:t>2017/18</w:t>
            </w:r>
          </w:p>
        </w:tc>
        <w:tc>
          <w:tcPr>
            <w:tcW w:w="1611" w:type="dxa"/>
          </w:tcPr>
          <w:p w14:paraId="06236B34" w14:textId="3F225903" w:rsidR="00AC7945" w:rsidRPr="00955DDA" w:rsidRDefault="00AC7945" w:rsidP="00AC7945">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1270" w:type="dxa"/>
          </w:tcPr>
          <w:p w14:paraId="17D46BFB" w14:textId="77777777" w:rsidR="00AC7945" w:rsidRDefault="00AC7945" w:rsidP="00AC7945">
            <w:pPr>
              <w:autoSpaceDE w:val="0"/>
              <w:autoSpaceDN w:val="0"/>
              <w:adjustRightInd w:val="0"/>
              <w:rPr>
                <w:rFonts w:ascii="Arial" w:hAnsi="Arial" w:cs="Arial"/>
                <w:color w:val="000000"/>
                <w:sz w:val="20"/>
                <w:szCs w:val="20"/>
              </w:rPr>
            </w:pPr>
          </w:p>
        </w:tc>
        <w:tc>
          <w:tcPr>
            <w:tcW w:w="1550" w:type="dxa"/>
          </w:tcPr>
          <w:p w14:paraId="4B3F379A" w14:textId="77777777" w:rsidR="00AC7945" w:rsidRPr="00955DDA" w:rsidRDefault="00AC7945" w:rsidP="00AC7945">
            <w:pPr>
              <w:autoSpaceDE w:val="0"/>
              <w:autoSpaceDN w:val="0"/>
              <w:adjustRightInd w:val="0"/>
              <w:rPr>
                <w:rFonts w:ascii="Arial" w:hAnsi="Arial" w:cs="Arial"/>
                <w:color w:val="000000"/>
                <w:sz w:val="20"/>
                <w:szCs w:val="20"/>
              </w:rPr>
            </w:pPr>
          </w:p>
        </w:tc>
        <w:tc>
          <w:tcPr>
            <w:tcW w:w="3006" w:type="dxa"/>
          </w:tcPr>
          <w:p w14:paraId="5344EA5B" w14:textId="77777777" w:rsidR="00AC7945" w:rsidRPr="00F52D1D" w:rsidRDefault="00AC7945" w:rsidP="00AC7945">
            <w:pPr>
              <w:autoSpaceDE w:val="0"/>
              <w:autoSpaceDN w:val="0"/>
              <w:adjustRightInd w:val="0"/>
              <w:rPr>
                <w:rFonts w:ascii="Arial" w:hAnsi="Arial" w:cs="Arial"/>
                <w:sz w:val="20"/>
                <w:szCs w:val="20"/>
              </w:rPr>
            </w:pPr>
          </w:p>
        </w:tc>
      </w:tr>
      <w:tr w:rsidR="00AC7945" w14:paraId="686489D4" w14:textId="77777777" w:rsidTr="003001E6">
        <w:tc>
          <w:tcPr>
            <w:tcW w:w="7017" w:type="dxa"/>
          </w:tcPr>
          <w:p w14:paraId="30367C48" w14:textId="7044F1E3" w:rsidR="00AC7945" w:rsidRPr="00AC7945" w:rsidRDefault="00AC7945" w:rsidP="00AC7945">
            <w:pPr>
              <w:autoSpaceDE w:val="0"/>
              <w:autoSpaceDN w:val="0"/>
              <w:adjustRightInd w:val="0"/>
              <w:rPr>
                <w:rFonts w:ascii="ArialMT" w:hAnsi="ArialMT" w:cs="ArialMT"/>
                <w:sz w:val="20"/>
                <w:szCs w:val="20"/>
              </w:rPr>
            </w:pPr>
            <w:r w:rsidRPr="00AC7945">
              <w:rPr>
                <w:rFonts w:ascii="Arial" w:hAnsi="Arial" w:cs="Arial"/>
                <w:sz w:val="20"/>
                <w:szCs w:val="20"/>
              </w:rPr>
              <w:t>A3 - 4: Postavitev usmerjevalnih sistemov za obiskovalca, ki sledi arheološki osi z odkloni s poti proti Kapitlju,</w:t>
            </w:r>
            <w:r w:rsidRPr="00AC7945">
              <w:rPr>
                <w:rFonts w:ascii="ArialMT" w:hAnsi="ArialMT" w:cs="ArialMT"/>
                <w:sz w:val="20"/>
                <w:szCs w:val="20"/>
              </w:rPr>
              <w:t xml:space="preserve"> Dolenjskemu muzeju, Frančiškanskemu samostanu …, </w:t>
            </w:r>
            <w:r w:rsidRPr="00AC7945">
              <w:rPr>
                <w:rFonts w:ascii="Arial" w:hAnsi="Arial" w:cs="Arial"/>
                <w:sz w:val="20"/>
                <w:szCs w:val="20"/>
              </w:rPr>
              <w:t>2018</w:t>
            </w:r>
          </w:p>
        </w:tc>
        <w:tc>
          <w:tcPr>
            <w:tcW w:w="1611" w:type="dxa"/>
          </w:tcPr>
          <w:p w14:paraId="354A9CAA" w14:textId="77777777" w:rsidR="00AC7945" w:rsidRPr="00955DDA" w:rsidRDefault="00AC7945" w:rsidP="00AC7945">
            <w:pPr>
              <w:autoSpaceDE w:val="0"/>
              <w:autoSpaceDN w:val="0"/>
              <w:adjustRightInd w:val="0"/>
              <w:rPr>
                <w:rFonts w:ascii="Arial" w:hAnsi="Arial" w:cs="Arial"/>
                <w:color w:val="000000"/>
                <w:sz w:val="20"/>
                <w:szCs w:val="20"/>
              </w:rPr>
            </w:pPr>
          </w:p>
        </w:tc>
        <w:tc>
          <w:tcPr>
            <w:tcW w:w="1270" w:type="dxa"/>
          </w:tcPr>
          <w:p w14:paraId="0A68FCAE" w14:textId="77777777" w:rsidR="00AC7945" w:rsidRDefault="00AC7945" w:rsidP="00AC7945">
            <w:pPr>
              <w:autoSpaceDE w:val="0"/>
              <w:autoSpaceDN w:val="0"/>
              <w:adjustRightInd w:val="0"/>
              <w:rPr>
                <w:rFonts w:ascii="Arial" w:hAnsi="Arial" w:cs="Arial"/>
                <w:color w:val="000000"/>
                <w:sz w:val="20"/>
                <w:szCs w:val="20"/>
              </w:rPr>
            </w:pPr>
          </w:p>
        </w:tc>
        <w:tc>
          <w:tcPr>
            <w:tcW w:w="1550" w:type="dxa"/>
          </w:tcPr>
          <w:p w14:paraId="78B2474B" w14:textId="1B19079E" w:rsidR="00AC7945" w:rsidRPr="00955DDA" w:rsidRDefault="00AC7945" w:rsidP="00AC7945">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3006" w:type="dxa"/>
          </w:tcPr>
          <w:p w14:paraId="6A660F44" w14:textId="77777777" w:rsidR="00AC7945" w:rsidRPr="00F52D1D" w:rsidRDefault="00AC7945" w:rsidP="00AC7945">
            <w:pPr>
              <w:autoSpaceDE w:val="0"/>
              <w:autoSpaceDN w:val="0"/>
              <w:adjustRightInd w:val="0"/>
              <w:rPr>
                <w:rFonts w:ascii="Arial" w:hAnsi="Arial" w:cs="Arial"/>
                <w:sz w:val="20"/>
                <w:szCs w:val="20"/>
              </w:rPr>
            </w:pPr>
          </w:p>
        </w:tc>
      </w:tr>
      <w:tr w:rsidR="00AC7945" w14:paraId="5DADBA14" w14:textId="77777777" w:rsidTr="003001E6">
        <w:tc>
          <w:tcPr>
            <w:tcW w:w="7017" w:type="dxa"/>
          </w:tcPr>
          <w:p w14:paraId="14CF4FE3" w14:textId="00930AE5" w:rsidR="00AC7945" w:rsidRPr="00AC7945" w:rsidRDefault="00AC7945" w:rsidP="00AC7945">
            <w:pPr>
              <w:autoSpaceDE w:val="0"/>
              <w:autoSpaceDN w:val="0"/>
              <w:adjustRightInd w:val="0"/>
              <w:rPr>
                <w:rFonts w:ascii="ArialMT" w:hAnsi="ArialMT" w:cs="ArialMT"/>
                <w:sz w:val="20"/>
                <w:szCs w:val="20"/>
              </w:rPr>
            </w:pPr>
            <w:r w:rsidRPr="00AC7945">
              <w:rPr>
                <w:rFonts w:ascii="Arial" w:hAnsi="Arial" w:cs="Arial"/>
                <w:sz w:val="20"/>
                <w:szCs w:val="20"/>
              </w:rPr>
              <w:t xml:space="preserve">A3 - 5: Privabljanje ponudnikov storitev v mestno jedro </w:t>
            </w:r>
            <w:r w:rsidRPr="00AC7945">
              <w:rPr>
                <w:rFonts w:ascii="ArialMT" w:hAnsi="ArialMT" w:cs="ArialMT"/>
                <w:sz w:val="20"/>
                <w:szCs w:val="20"/>
              </w:rPr>
              <w:t xml:space="preserve">(domače </w:t>
            </w:r>
            <w:r w:rsidRPr="00AC7945">
              <w:rPr>
                <w:rFonts w:ascii="Arial" w:hAnsi="Arial" w:cs="Arial"/>
                <w:sz w:val="20"/>
                <w:szCs w:val="20"/>
              </w:rPr>
              <w:t xml:space="preserve">obrti, </w:t>
            </w:r>
            <w:r w:rsidRPr="00AC7945">
              <w:rPr>
                <w:rFonts w:ascii="ArialMT" w:hAnsi="ArialMT" w:cs="ArialMT"/>
                <w:sz w:val="20"/>
                <w:szCs w:val="20"/>
              </w:rPr>
              <w:t xml:space="preserve">domače </w:t>
            </w:r>
            <w:r w:rsidRPr="00AC7945">
              <w:rPr>
                <w:rFonts w:ascii="Arial" w:hAnsi="Arial" w:cs="Arial"/>
                <w:sz w:val="20"/>
                <w:szCs w:val="20"/>
              </w:rPr>
              <w:t xml:space="preserve">pridelana hrana, ponudba </w:t>
            </w:r>
            <w:r w:rsidRPr="00AC7945">
              <w:rPr>
                <w:rFonts w:ascii="ArialMT" w:hAnsi="ArialMT" w:cs="ArialMT"/>
                <w:sz w:val="20"/>
                <w:szCs w:val="20"/>
              </w:rPr>
              <w:t>domačih</w:t>
            </w:r>
          </w:p>
        </w:tc>
        <w:tc>
          <w:tcPr>
            <w:tcW w:w="1611" w:type="dxa"/>
          </w:tcPr>
          <w:p w14:paraId="70387F2B" w14:textId="23BDAF58" w:rsidR="00AC7945" w:rsidRPr="00955DDA" w:rsidRDefault="00AC7945" w:rsidP="00AC7945">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1270" w:type="dxa"/>
          </w:tcPr>
          <w:p w14:paraId="42738E4E" w14:textId="77777777" w:rsidR="00AC7945" w:rsidRDefault="00AC7945" w:rsidP="00AC7945">
            <w:pPr>
              <w:autoSpaceDE w:val="0"/>
              <w:autoSpaceDN w:val="0"/>
              <w:adjustRightInd w:val="0"/>
              <w:rPr>
                <w:rFonts w:ascii="Arial" w:hAnsi="Arial" w:cs="Arial"/>
                <w:color w:val="000000"/>
                <w:sz w:val="20"/>
                <w:szCs w:val="20"/>
              </w:rPr>
            </w:pPr>
          </w:p>
        </w:tc>
        <w:tc>
          <w:tcPr>
            <w:tcW w:w="1550" w:type="dxa"/>
          </w:tcPr>
          <w:p w14:paraId="66271F93" w14:textId="77777777" w:rsidR="00AC7945" w:rsidRPr="00955DDA" w:rsidRDefault="00AC7945" w:rsidP="00AC7945">
            <w:pPr>
              <w:autoSpaceDE w:val="0"/>
              <w:autoSpaceDN w:val="0"/>
              <w:adjustRightInd w:val="0"/>
              <w:rPr>
                <w:rFonts w:ascii="Arial" w:hAnsi="Arial" w:cs="Arial"/>
                <w:color w:val="000000"/>
                <w:sz w:val="20"/>
                <w:szCs w:val="20"/>
              </w:rPr>
            </w:pPr>
          </w:p>
        </w:tc>
        <w:tc>
          <w:tcPr>
            <w:tcW w:w="3006" w:type="dxa"/>
          </w:tcPr>
          <w:p w14:paraId="05F3310F" w14:textId="77777777" w:rsidR="00AC7945" w:rsidRPr="00F52D1D" w:rsidRDefault="00AC7945" w:rsidP="00AC7945">
            <w:pPr>
              <w:autoSpaceDE w:val="0"/>
              <w:autoSpaceDN w:val="0"/>
              <w:adjustRightInd w:val="0"/>
              <w:rPr>
                <w:rFonts w:ascii="Arial" w:hAnsi="Arial" w:cs="Arial"/>
                <w:sz w:val="20"/>
                <w:szCs w:val="20"/>
              </w:rPr>
            </w:pPr>
          </w:p>
        </w:tc>
      </w:tr>
      <w:tr w:rsidR="00AC7945" w14:paraId="4B0C8D54" w14:textId="77777777" w:rsidTr="003001E6">
        <w:tc>
          <w:tcPr>
            <w:tcW w:w="7017" w:type="dxa"/>
          </w:tcPr>
          <w:p w14:paraId="47D558F5" w14:textId="24159643" w:rsidR="00AC7945" w:rsidRPr="00AC7945" w:rsidRDefault="00AC7945" w:rsidP="00AC7945">
            <w:pPr>
              <w:autoSpaceDE w:val="0"/>
              <w:autoSpaceDN w:val="0"/>
              <w:adjustRightInd w:val="0"/>
              <w:rPr>
                <w:rFonts w:ascii="ArialMT" w:hAnsi="ArialMT" w:cs="ArialMT"/>
                <w:sz w:val="20"/>
                <w:szCs w:val="20"/>
              </w:rPr>
            </w:pPr>
            <w:r w:rsidRPr="00AC7945">
              <w:rPr>
                <w:rFonts w:ascii="Arial" w:hAnsi="Arial" w:cs="Arial"/>
                <w:sz w:val="20"/>
                <w:szCs w:val="20"/>
              </w:rPr>
              <w:t>kvalitetnih vin, kvalitetna ponudba hrane), 2016 - 20</w:t>
            </w:r>
          </w:p>
        </w:tc>
        <w:tc>
          <w:tcPr>
            <w:tcW w:w="1611" w:type="dxa"/>
          </w:tcPr>
          <w:p w14:paraId="5EC2853F" w14:textId="3EFC81FC" w:rsidR="00AC7945" w:rsidRPr="00955DDA" w:rsidRDefault="00AC7945" w:rsidP="00AC7945">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1270" w:type="dxa"/>
          </w:tcPr>
          <w:p w14:paraId="677E9E59" w14:textId="77777777" w:rsidR="00AC7945" w:rsidRDefault="00AC7945" w:rsidP="00AC7945">
            <w:pPr>
              <w:autoSpaceDE w:val="0"/>
              <w:autoSpaceDN w:val="0"/>
              <w:adjustRightInd w:val="0"/>
              <w:rPr>
                <w:rFonts w:ascii="Arial" w:hAnsi="Arial" w:cs="Arial"/>
                <w:color w:val="000000"/>
                <w:sz w:val="20"/>
                <w:szCs w:val="20"/>
              </w:rPr>
            </w:pPr>
          </w:p>
        </w:tc>
        <w:tc>
          <w:tcPr>
            <w:tcW w:w="1550" w:type="dxa"/>
          </w:tcPr>
          <w:p w14:paraId="7F8D9BB6" w14:textId="77777777" w:rsidR="00AC7945" w:rsidRPr="00955DDA" w:rsidRDefault="00AC7945" w:rsidP="00AC7945">
            <w:pPr>
              <w:autoSpaceDE w:val="0"/>
              <w:autoSpaceDN w:val="0"/>
              <w:adjustRightInd w:val="0"/>
              <w:rPr>
                <w:rFonts w:ascii="Arial" w:hAnsi="Arial" w:cs="Arial"/>
                <w:color w:val="000000"/>
                <w:sz w:val="20"/>
                <w:szCs w:val="20"/>
              </w:rPr>
            </w:pPr>
          </w:p>
        </w:tc>
        <w:tc>
          <w:tcPr>
            <w:tcW w:w="3006" w:type="dxa"/>
          </w:tcPr>
          <w:p w14:paraId="769B9E15" w14:textId="77777777" w:rsidR="00AC7945" w:rsidRPr="00F52D1D" w:rsidRDefault="00AC7945" w:rsidP="00AC7945">
            <w:pPr>
              <w:autoSpaceDE w:val="0"/>
              <w:autoSpaceDN w:val="0"/>
              <w:adjustRightInd w:val="0"/>
              <w:rPr>
                <w:rFonts w:ascii="Arial" w:hAnsi="Arial" w:cs="Arial"/>
                <w:sz w:val="20"/>
                <w:szCs w:val="20"/>
              </w:rPr>
            </w:pPr>
          </w:p>
        </w:tc>
      </w:tr>
      <w:tr w:rsidR="00AC7945" w14:paraId="407BF6A8" w14:textId="77777777" w:rsidTr="003001E6">
        <w:tc>
          <w:tcPr>
            <w:tcW w:w="7017" w:type="dxa"/>
          </w:tcPr>
          <w:p w14:paraId="12D61A8C" w14:textId="6B323C1D" w:rsidR="00AC7945" w:rsidRPr="00AC7945" w:rsidRDefault="00AC7945" w:rsidP="00AC7945">
            <w:pPr>
              <w:autoSpaceDE w:val="0"/>
              <w:autoSpaceDN w:val="0"/>
              <w:adjustRightInd w:val="0"/>
              <w:rPr>
                <w:rFonts w:ascii="ArialMT" w:hAnsi="ArialMT" w:cs="ArialMT"/>
                <w:sz w:val="20"/>
                <w:szCs w:val="20"/>
              </w:rPr>
            </w:pPr>
            <w:r w:rsidRPr="00AC7945">
              <w:rPr>
                <w:rFonts w:ascii="ArialMT" w:hAnsi="ArialMT" w:cs="ArialMT"/>
                <w:sz w:val="20"/>
                <w:szCs w:val="20"/>
              </w:rPr>
              <w:t xml:space="preserve">A3 - 6: Vzpostaviti mirujoči promet, ki bo stimuliral naseljevanje mestnega jedra (garažna hiša za prebivalce) </w:t>
            </w:r>
            <w:r w:rsidRPr="00AC7945">
              <w:rPr>
                <w:rFonts w:ascii="Arial" w:hAnsi="Arial" w:cs="Arial"/>
                <w:sz w:val="20"/>
                <w:szCs w:val="20"/>
              </w:rPr>
              <w:t>2017/18</w:t>
            </w:r>
          </w:p>
        </w:tc>
        <w:tc>
          <w:tcPr>
            <w:tcW w:w="1611" w:type="dxa"/>
          </w:tcPr>
          <w:p w14:paraId="3AC53637" w14:textId="7813712B" w:rsidR="00AC7945" w:rsidRPr="00955DDA" w:rsidRDefault="00AC7945" w:rsidP="00AC7945">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1270" w:type="dxa"/>
          </w:tcPr>
          <w:p w14:paraId="3ABDAF27" w14:textId="77777777" w:rsidR="00AC7945" w:rsidRDefault="00AC7945" w:rsidP="00AC7945">
            <w:pPr>
              <w:autoSpaceDE w:val="0"/>
              <w:autoSpaceDN w:val="0"/>
              <w:adjustRightInd w:val="0"/>
              <w:rPr>
                <w:rFonts w:ascii="Arial" w:hAnsi="Arial" w:cs="Arial"/>
                <w:color w:val="000000"/>
                <w:sz w:val="20"/>
                <w:szCs w:val="20"/>
              </w:rPr>
            </w:pPr>
          </w:p>
        </w:tc>
        <w:tc>
          <w:tcPr>
            <w:tcW w:w="1550" w:type="dxa"/>
          </w:tcPr>
          <w:p w14:paraId="19F53679" w14:textId="77777777" w:rsidR="00AC7945" w:rsidRPr="00955DDA" w:rsidRDefault="00AC7945" w:rsidP="00AC7945">
            <w:pPr>
              <w:autoSpaceDE w:val="0"/>
              <w:autoSpaceDN w:val="0"/>
              <w:adjustRightInd w:val="0"/>
              <w:rPr>
                <w:rFonts w:ascii="Arial" w:hAnsi="Arial" w:cs="Arial"/>
                <w:color w:val="000000"/>
                <w:sz w:val="20"/>
                <w:szCs w:val="20"/>
              </w:rPr>
            </w:pPr>
          </w:p>
        </w:tc>
        <w:tc>
          <w:tcPr>
            <w:tcW w:w="3006" w:type="dxa"/>
          </w:tcPr>
          <w:p w14:paraId="6F37887C" w14:textId="77777777" w:rsidR="00AC7945" w:rsidRPr="00F52D1D" w:rsidRDefault="00AC7945" w:rsidP="00AC7945">
            <w:pPr>
              <w:autoSpaceDE w:val="0"/>
              <w:autoSpaceDN w:val="0"/>
              <w:adjustRightInd w:val="0"/>
              <w:rPr>
                <w:rFonts w:ascii="Arial" w:hAnsi="Arial" w:cs="Arial"/>
                <w:sz w:val="20"/>
                <w:szCs w:val="20"/>
              </w:rPr>
            </w:pPr>
          </w:p>
        </w:tc>
      </w:tr>
      <w:tr w:rsidR="00AC7945" w14:paraId="55935FD0" w14:textId="77777777" w:rsidTr="003001E6">
        <w:tc>
          <w:tcPr>
            <w:tcW w:w="7017" w:type="dxa"/>
          </w:tcPr>
          <w:p w14:paraId="11F5BC8D" w14:textId="01391D96" w:rsidR="00AC7945" w:rsidRPr="00AC7945" w:rsidRDefault="00AC7945" w:rsidP="00AC7945">
            <w:pPr>
              <w:autoSpaceDE w:val="0"/>
              <w:autoSpaceDN w:val="0"/>
              <w:adjustRightInd w:val="0"/>
              <w:rPr>
                <w:rFonts w:ascii="ArialMT" w:hAnsi="ArialMT" w:cs="ArialMT"/>
                <w:sz w:val="20"/>
                <w:szCs w:val="20"/>
              </w:rPr>
            </w:pPr>
            <w:r w:rsidRPr="00AC7945">
              <w:rPr>
                <w:rFonts w:ascii="ArialMT" w:hAnsi="ArialMT" w:cs="ArialMT"/>
                <w:sz w:val="20"/>
                <w:szCs w:val="20"/>
              </w:rPr>
              <w:t xml:space="preserve">A3 - 7: Umeščanje vsebin v prazne objekte, ki dnevno generirajo prihode ljudi v mesto, </w:t>
            </w:r>
            <w:r w:rsidRPr="00AC7945">
              <w:rPr>
                <w:rFonts w:ascii="Arial" w:hAnsi="Arial" w:cs="Arial"/>
                <w:sz w:val="20"/>
                <w:szCs w:val="20"/>
              </w:rPr>
              <w:t>2017 -20</w:t>
            </w:r>
          </w:p>
        </w:tc>
        <w:tc>
          <w:tcPr>
            <w:tcW w:w="1611" w:type="dxa"/>
          </w:tcPr>
          <w:p w14:paraId="1B4F2BDE" w14:textId="1CE9698C" w:rsidR="00AC7945" w:rsidRPr="00955DDA" w:rsidRDefault="00AC7945" w:rsidP="00AC7945">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1270" w:type="dxa"/>
          </w:tcPr>
          <w:p w14:paraId="4752916E" w14:textId="77777777" w:rsidR="00AC7945" w:rsidRDefault="00AC7945" w:rsidP="00AC7945">
            <w:pPr>
              <w:autoSpaceDE w:val="0"/>
              <w:autoSpaceDN w:val="0"/>
              <w:adjustRightInd w:val="0"/>
              <w:rPr>
                <w:rFonts w:ascii="Arial" w:hAnsi="Arial" w:cs="Arial"/>
                <w:color w:val="000000"/>
                <w:sz w:val="20"/>
                <w:szCs w:val="20"/>
              </w:rPr>
            </w:pPr>
          </w:p>
        </w:tc>
        <w:tc>
          <w:tcPr>
            <w:tcW w:w="1550" w:type="dxa"/>
          </w:tcPr>
          <w:p w14:paraId="45A20220" w14:textId="77777777" w:rsidR="00AC7945" w:rsidRPr="00955DDA" w:rsidRDefault="00AC7945" w:rsidP="00AC7945">
            <w:pPr>
              <w:autoSpaceDE w:val="0"/>
              <w:autoSpaceDN w:val="0"/>
              <w:adjustRightInd w:val="0"/>
              <w:rPr>
                <w:rFonts w:ascii="Arial" w:hAnsi="Arial" w:cs="Arial"/>
                <w:color w:val="000000"/>
                <w:sz w:val="20"/>
                <w:szCs w:val="20"/>
              </w:rPr>
            </w:pPr>
          </w:p>
        </w:tc>
        <w:tc>
          <w:tcPr>
            <w:tcW w:w="3006" w:type="dxa"/>
          </w:tcPr>
          <w:p w14:paraId="7338654E" w14:textId="77777777" w:rsidR="00AC7945" w:rsidRPr="00F52D1D" w:rsidRDefault="00AC7945" w:rsidP="00AC7945">
            <w:pPr>
              <w:autoSpaceDE w:val="0"/>
              <w:autoSpaceDN w:val="0"/>
              <w:adjustRightInd w:val="0"/>
              <w:rPr>
                <w:rFonts w:ascii="Arial" w:hAnsi="Arial" w:cs="Arial"/>
                <w:sz w:val="20"/>
                <w:szCs w:val="20"/>
              </w:rPr>
            </w:pPr>
          </w:p>
        </w:tc>
      </w:tr>
      <w:tr w:rsidR="00AC7945" w14:paraId="01D78BC5" w14:textId="77777777" w:rsidTr="003001E6">
        <w:tc>
          <w:tcPr>
            <w:tcW w:w="7017" w:type="dxa"/>
          </w:tcPr>
          <w:p w14:paraId="7958060A" w14:textId="0730B4B9" w:rsidR="00AC7945" w:rsidRPr="00AC7945" w:rsidRDefault="00AC7945" w:rsidP="00AC7945">
            <w:pPr>
              <w:autoSpaceDE w:val="0"/>
              <w:autoSpaceDN w:val="0"/>
              <w:adjustRightInd w:val="0"/>
              <w:rPr>
                <w:rFonts w:ascii="ArialMT" w:hAnsi="ArialMT" w:cs="ArialMT"/>
                <w:sz w:val="20"/>
                <w:szCs w:val="20"/>
              </w:rPr>
            </w:pPr>
            <w:r w:rsidRPr="00AC7945">
              <w:rPr>
                <w:rFonts w:ascii="ArialMT" w:hAnsi="ArialMT" w:cs="ArialMT"/>
                <w:sz w:val="20"/>
                <w:szCs w:val="20"/>
              </w:rPr>
              <w:t xml:space="preserve">A3 - 8: Vključitev kapiteljskega turna v turistično ponudbo (razgledni stolp), </w:t>
            </w:r>
            <w:r w:rsidRPr="00AC7945">
              <w:rPr>
                <w:rFonts w:ascii="Arial" w:hAnsi="Arial" w:cs="Arial"/>
                <w:sz w:val="20"/>
                <w:szCs w:val="20"/>
              </w:rPr>
              <w:t>2017/18</w:t>
            </w:r>
          </w:p>
        </w:tc>
        <w:tc>
          <w:tcPr>
            <w:tcW w:w="1611" w:type="dxa"/>
          </w:tcPr>
          <w:p w14:paraId="40ECA37F" w14:textId="4182DB21" w:rsidR="00AC7945" w:rsidRPr="00955DDA" w:rsidRDefault="00AC7945" w:rsidP="00AC7945">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1270" w:type="dxa"/>
          </w:tcPr>
          <w:p w14:paraId="51490E56" w14:textId="77777777" w:rsidR="00AC7945" w:rsidRDefault="00AC7945" w:rsidP="00AC7945">
            <w:pPr>
              <w:autoSpaceDE w:val="0"/>
              <w:autoSpaceDN w:val="0"/>
              <w:adjustRightInd w:val="0"/>
              <w:rPr>
                <w:rFonts w:ascii="Arial" w:hAnsi="Arial" w:cs="Arial"/>
                <w:color w:val="000000"/>
                <w:sz w:val="20"/>
                <w:szCs w:val="20"/>
              </w:rPr>
            </w:pPr>
          </w:p>
        </w:tc>
        <w:tc>
          <w:tcPr>
            <w:tcW w:w="1550" w:type="dxa"/>
          </w:tcPr>
          <w:p w14:paraId="7AB7D2DA" w14:textId="77777777" w:rsidR="00AC7945" w:rsidRPr="00955DDA" w:rsidRDefault="00AC7945" w:rsidP="00AC7945">
            <w:pPr>
              <w:autoSpaceDE w:val="0"/>
              <w:autoSpaceDN w:val="0"/>
              <w:adjustRightInd w:val="0"/>
              <w:rPr>
                <w:rFonts w:ascii="Arial" w:hAnsi="Arial" w:cs="Arial"/>
                <w:color w:val="000000"/>
                <w:sz w:val="20"/>
                <w:szCs w:val="20"/>
              </w:rPr>
            </w:pPr>
          </w:p>
        </w:tc>
        <w:tc>
          <w:tcPr>
            <w:tcW w:w="3006" w:type="dxa"/>
          </w:tcPr>
          <w:p w14:paraId="7920FEB0" w14:textId="77777777" w:rsidR="00AC7945" w:rsidRPr="00F52D1D" w:rsidRDefault="00AC7945" w:rsidP="00AC7945">
            <w:pPr>
              <w:autoSpaceDE w:val="0"/>
              <w:autoSpaceDN w:val="0"/>
              <w:adjustRightInd w:val="0"/>
              <w:rPr>
                <w:rFonts w:ascii="Arial" w:hAnsi="Arial" w:cs="Arial"/>
                <w:sz w:val="20"/>
                <w:szCs w:val="20"/>
              </w:rPr>
            </w:pPr>
          </w:p>
        </w:tc>
      </w:tr>
      <w:tr w:rsidR="00AC7945" w14:paraId="0DF87C01" w14:textId="77777777" w:rsidTr="003001E6">
        <w:tc>
          <w:tcPr>
            <w:tcW w:w="7017" w:type="dxa"/>
          </w:tcPr>
          <w:p w14:paraId="5C4C6B2B" w14:textId="7291DDA5" w:rsidR="00AC7945" w:rsidRPr="00AC7945" w:rsidRDefault="00AC7945" w:rsidP="00AC7945">
            <w:pPr>
              <w:autoSpaceDE w:val="0"/>
              <w:autoSpaceDN w:val="0"/>
              <w:adjustRightInd w:val="0"/>
              <w:rPr>
                <w:rFonts w:ascii="ArialMT" w:hAnsi="ArialMT" w:cs="ArialMT"/>
                <w:sz w:val="20"/>
                <w:szCs w:val="20"/>
              </w:rPr>
            </w:pPr>
            <w:r w:rsidRPr="00AC7945">
              <w:rPr>
                <w:rFonts w:ascii="Arial" w:hAnsi="Arial" w:cs="Arial"/>
                <w:sz w:val="20"/>
                <w:szCs w:val="20"/>
              </w:rPr>
              <w:t>A3 - 9: Stimuliranje obnove fasad v mestnem jedru, 2017 -20</w:t>
            </w:r>
          </w:p>
        </w:tc>
        <w:tc>
          <w:tcPr>
            <w:tcW w:w="1611" w:type="dxa"/>
          </w:tcPr>
          <w:p w14:paraId="7AB83A7E" w14:textId="541D4E77" w:rsidR="00AC7945" w:rsidRPr="00955DDA" w:rsidRDefault="00AC7945" w:rsidP="00AC7945">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1270" w:type="dxa"/>
          </w:tcPr>
          <w:p w14:paraId="08A8E6DE" w14:textId="77777777" w:rsidR="00AC7945" w:rsidRDefault="00AC7945" w:rsidP="00AC7945">
            <w:pPr>
              <w:autoSpaceDE w:val="0"/>
              <w:autoSpaceDN w:val="0"/>
              <w:adjustRightInd w:val="0"/>
              <w:rPr>
                <w:rFonts w:ascii="Arial" w:hAnsi="Arial" w:cs="Arial"/>
                <w:color w:val="000000"/>
                <w:sz w:val="20"/>
                <w:szCs w:val="20"/>
              </w:rPr>
            </w:pPr>
          </w:p>
        </w:tc>
        <w:tc>
          <w:tcPr>
            <w:tcW w:w="1550" w:type="dxa"/>
          </w:tcPr>
          <w:p w14:paraId="52AD8620" w14:textId="77777777" w:rsidR="00AC7945" w:rsidRPr="00955DDA" w:rsidRDefault="00AC7945" w:rsidP="00AC7945">
            <w:pPr>
              <w:autoSpaceDE w:val="0"/>
              <w:autoSpaceDN w:val="0"/>
              <w:adjustRightInd w:val="0"/>
              <w:rPr>
                <w:rFonts w:ascii="Arial" w:hAnsi="Arial" w:cs="Arial"/>
                <w:color w:val="000000"/>
                <w:sz w:val="20"/>
                <w:szCs w:val="20"/>
              </w:rPr>
            </w:pPr>
          </w:p>
        </w:tc>
        <w:tc>
          <w:tcPr>
            <w:tcW w:w="3006" w:type="dxa"/>
          </w:tcPr>
          <w:p w14:paraId="65FF4B4B" w14:textId="77777777" w:rsidR="00AC7945" w:rsidRPr="00F52D1D" w:rsidRDefault="00AC7945" w:rsidP="00AC7945">
            <w:pPr>
              <w:autoSpaceDE w:val="0"/>
              <w:autoSpaceDN w:val="0"/>
              <w:adjustRightInd w:val="0"/>
              <w:rPr>
                <w:rFonts w:ascii="Arial" w:hAnsi="Arial" w:cs="Arial"/>
                <w:sz w:val="20"/>
                <w:szCs w:val="20"/>
              </w:rPr>
            </w:pPr>
          </w:p>
        </w:tc>
      </w:tr>
      <w:tr w:rsidR="00AC7945" w14:paraId="1A9EC125" w14:textId="77777777" w:rsidTr="003001E6">
        <w:tc>
          <w:tcPr>
            <w:tcW w:w="7017" w:type="dxa"/>
          </w:tcPr>
          <w:p w14:paraId="57771E8C" w14:textId="60F0F05F" w:rsidR="00AC7945" w:rsidRPr="00AC7945" w:rsidRDefault="00AC7945" w:rsidP="00AC7945">
            <w:pPr>
              <w:autoSpaceDE w:val="0"/>
              <w:autoSpaceDN w:val="0"/>
              <w:adjustRightInd w:val="0"/>
              <w:rPr>
                <w:rFonts w:ascii="ArialMT" w:hAnsi="ArialMT" w:cs="ArialMT"/>
                <w:sz w:val="20"/>
                <w:szCs w:val="20"/>
              </w:rPr>
            </w:pPr>
            <w:r w:rsidRPr="00AC7945">
              <w:rPr>
                <w:rFonts w:ascii="Arial" w:hAnsi="Arial" w:cs="Arial"/>
                <w:sz w:val="20"/>
                <w:szCs w:val="20"/>
              </w:rPr>
              <w:t>A3 – 10: Vzpostavitev mestne vinoteke. 2017</w:t>
            </w:r>
          </w:p>
        </w:tc>
        <w:tc>
          <w:tcPr>
            <w:tcW w:w="1611" w:type="dxa"/>
          </w:tcPr>
          <w:p w14:paraId="0FDBD24E" w14:textId="0357FE08" w:rsidR="00AC7945" w:rsidRPr="00955DDA" w:rsidRDefault="00AC7945" w:rsidP="00AC7945">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1270" w:type="dxa"/>
          </w:tcPr>
          <w:p w14:paraId="7F1FADF5" w14:textId="77777777" w:rsidR="00AC7945" w:rsidRDefault="00AC7945" w:rsidP="00AC7945">
            <w:pPr>
              <w:autoSpaceDE w:val="0"/>
              <w:autoSpaceDN w:val="0"/>
              <w:adjustRightInd w:val="0"/>
              <w:rPr>
                <w:rFonts w:ascii="Arial" w:hAnsi="Arial" w:cs="Arial"/>
                <w:color w:val="000000"/>
                <w:sz w:val="20"/>
                <w:szCs w:val="20"/>
              </w:rPr>
            </w:pPr>
          </w:p>
        </w:tc>
        <w:tc>
          <w:tcPr>
            <w:tcW w:w="1550" w:type="dxa"/>
          </w:tcPr>
          <w:p w14:paraId="7D6195F9" w14:textId="77777777" w:rsidR="00AC7945" w:rsidRPr="00955DDA" w:rsidRDefault="00AC7945" w:rsidP="00AC7945">
            <w:pPr>
              <w:autoSpaceDE w:val="0"/>
              <w:autoSpaceDN w:val="0"/>
              <w:adjustRightInd w:val="0"/>
              <w:rPr>
                <w:rFonts w:ascii="Arial" w:hAnsi="Arial" w:cs="Arial"/>
                <w:color w:val="000000"/>
                <w:sz w:val="20"/>
                <w:szCs w:val="20"/>
              </w:rPr>
            </w:pPr>
          </w:p>
        </w:tc>
        <w:tc>
          <w:tcPr>
            <w:tcW w:w="3006" w:type="dxa"/>
          </w:tcPr>
          <w:p w14:paraId="23C368F8" w14:textId="77777777" w:rsidR="00AC7945" w:rsidRPr="00F52D1D" w:rsidRDefault="00AC7945" w:rsidP="00AC7945">
            <w:pPr>
              <w:autoSpaceDE w:val="0"/>
              <w:autoSpaceDN w:val="0"/>
              <w:adjustRightInd w:val="0"/>
              <w:rPr>
                <w:rFonts w:ascii="Arial" w:hAnsi="Arial" w:cs="Arial"/>
                <w:sz w:val="20"/>
                <w:szCs w:val="20"/>
              </w:rPr>
            </w:pPr>
          </w:p>
        </w:tc>
      </w:tr>
      <w:tr w:rsidR="00AC7945" w14:paraId="7E5E5C34" w14:textId="77777777" w:rsidTr="003001E6">
        <w:tc>
          <w:tcPr>
            <w:tcW w:w="7017" w:type="dxa"/>
          </w:tcPr>
          <w:p w14:paraId="76860C57" w14:textId="4C8DFFD0" w:rsidR="00AC7945" w:rsidRPr="00AC7945" w:rsidRDefault="00AC7945" w:rsidP="00AC7945">
            <w:pPr>
              <w:autoSpaceDE w:val="0"/>
              <w:autoSpaceDN w:val="0"/>
              <w:adjustRightInd w:val="0"/>
              <w:rPr>
                <w:rFonts w:ascii="ArialMT" w:hAnsi="ArialMT" w:cs="ArialMT"/>
                <w:sz w:val="20"/>
                <w:szCs w:val="20"/>
              </w:rPr>
            </w:pPr>
            <w:r w:rsidRPr="00AC7945">
              <w:rPr>
                <w:rFonts w:ascii="ArialMT" w:hAnsi="ArialMT" w:cs="ArialMT"/>
                <w:sz w:val="20"/>
                <w:szCs w:val="20"/>
              </w:rPr>
              <w:t xml:space="preserve">A3 - 11: Ozvočenje Glavnega trga, </w:t>
            </w:r>
            <w:r w:rsidRPr="00AC7945">
              <w:rPr>
                <w:rFonts w:ascii="Arial" w:hAnsi="Arial" w:cs="Arial"/>
                <w:sz w:val="20"/>
                <w:szCs w:val="20"/>
              </w:rPr>
              <w:t xml:space="preserve">2018 </w:t>
            </w:r>
          </w:p>
        </w:tc>
        <w:tc>
          <w:tcPr>
            <w:tcW w:w="1611" w:type="dxa"/>
          </w:tcPr>
          <w:p w14:paraId="0F946416" w14:textId="77777777" w:rsidR="00AC7945" w:rsidRPr="00955DDA" w:rsidRDefault="00AC7945" w:rsidP="00AC7945">
            <w:pPr>
              <w:autoSpaceDE w:val="0"/>
              <w:autoSpaceDN w:val="0"/>
              <w:adjustRightInd w:val="0"/>
              <w:rPr>
                <w:rFonts w:ascii="Arial" w:hAnsi="Arial" w:cs="Arial"/>
                <w:color w:val="000000"/>
                <w:sz w:val="20"/>
                <w:szCs w:val="20"/>
              </w:rPr>
            </w:pPr>
          </w:p>
        </w:tc>
        <w:tc>
          <w:tcPr>
            <w:tcW w:w="1270" w:type="dxa"/>
          </w:tcPr>
          <w:p w14:paraId="4AD06AD8" w14:textId="77777777" w:rsidR="00AC7945" w:rsidRDefault="00AC7945" w:rsidP="00AC7945">
            <w:pPr>
              <w:autoSpaceDE w:val="0"/>
              <w:autoSpaceDN w:val="0"/>
              <w:adjustRightInd w:val="0"/>
              <w:rPr>
                <w:rFonts w:ascii="Arial" w:hAnsi="Arial" w:cs="Arial"/>
                <w:color w:val="000000"/>
                <w:sz w:val="20"/>
                <w:szCs w:val="20"/>
              </w:rPr>
            </w:pPr>
          </w:p>
        </w:tc>
        <w:tc>
          <w:tcPr>
            <w:tcW w:w="1550" w:type="dxa"/>
          </w:tcPr>
          <w:p w14:paraId="389FCBEB" w14:textId="61B9215E" w:rsidR="00AC7945" w:rsidRPr="00955DDA" w:rsidRDefault="00AC7945" w:rsidP="00AC7945">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3006" w:type="dxa"/>
          </w:tcPr>
          <w:p w14:paraId="655EBBFA" w14:textId="4CC92651" w:rsidR="00AC7945" w:rsidRPr="00F52D1D" w:rsidRDefault="00AC7945" w:rsidP="00AC7945">
            <w:pPr>
              <w:autoSpaceDE w:val="0"/>
              <w:autoSpaceDN w:val="0"/>
              <w:adjustRightInd w:val="0"/>
              <w:rPr>
                <w:rFonts w:ascii="Arial" w:hAnsi="Arial" w:cs="Arial"/>
                <w:sz w:val="20"/>
                <w:szCs w:val="20"/>
              </w:rPr>
            </w:pPr>
            <w:r>
              <w:rPr>
                <w:rFonts w:ascii="Arial" w:hAnsi="Arial" w:cs="Arial"/>
                <w:sz w:val="20"/>
                <w:szCs w:val="20"/>
              </w:rPr>
              <w:t xml:space="preserve">Nasprotovanje stanovalca Glavnega trga. </w:t>
            </w:r>
          </w:p>
        </w:tc>
      </w:tr>
      <w:tr w:rsidR="00AC7945" w14:paraId="2ABC9ECD" w14:textId="77777777" w:rsidTr="003001E6">
        <w:tc>
          <w:tcPr>
            <w:tcW w:w="7017" w:type="dxa"/>
          </w:tcPr>
          <w:p w14:paraId="133E1101" w14:textId="622C6BEE" w:rsidR="00AC7945" w:rsidRPr="00AC7945" w:rsidRDefault="00AC7945" w:rsidP="00AC7945">
            <w:pPr>
              <w:autoSpaceDE w:val="0"/>
              <w:autoSpaceDN w:val="0"/>
              <w:adjustRightInd w:val="0"/>
              <w:rPr>
                <w:rFonts w:ascii="ArialMT" w:hAnsi="ArialMT" w:cs="ArialMT"/>
                <w:sz w:val="20"/>
                <w:szCs w:val="20"/>
              </w:rPr>
            </w:pPr>
            <w:r w:rsidRPr="00AC7945">
              <w:rPr>
                <w:rFonts w:ascii="Arial" w:hAnsi="Arial" w:cs="Arial"/>
                <w:sz w:val="20"/>
                <w:szCs w:val="20"/>
              </w:rPr>
              <w:t>A3 - 12: Postavitev urbane opreme (klopi, stojala za kolesa, osvetlitev …). 2018</w:t>
            </w:r>
          </w:p>
        </w:tc>
        <w:tc>
          <w:tcPr>
            <w:tcW w:w="1611" w:type="dxa"/>
          </w:tcPr>
          <w:p w14:paraId="4F1F13F3" w14:textId="69177A20" w:rsidR="00AC7945" w:rsidRPr="00955DDA" w:rsidRDefault="00AC7945" w:rsidP="00AC7945">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1270" w:type="dxa"/>
          </w:tcPr>
          <w:p w14:paraId="764D4124" w14:textId="77777777" w:rsidR="00AC7945" w:rsidRDefault="00AC7945" w:rsidP="00AC7945">
            <w:pPr>
              <w:autoSpaceDE w:val="0"/>
              <w:autoSpaceDN w:val="0"/>
              <w:adjustRightInd w:val="0"/>
              <w:rPr>
                <w:rFonts w:ascii="Arial" w:hAnsi="Arial" w:cs="Arial"/>
                <w:color w:val="000000"/>
                <w:sz w:val="20"/>
                <w:szCs w:val="20"/>
              </w:rPr>
            </w:pPr>
          </w:p>
        </w:tc>
        <w:tc>
          <w:tcPr>
            <w:tcW w:w="1550" w:type="dxa"/>
          </w:tcPr>
          <w:p w14:paraId="0CC9098D" w14:textId="77777777" w:rsidR="00AC7945" w:rsidRDefault="00AC7945" w:rsidP="00AC7945">
            <w:pPr>
              <w:autoSpaceDE w:val="0"/>
              <w:autoSpaceDN w:val="0"/>
              <w:adjustRightInd w:val="0"/>
              <w:rPr>
                <w:rFonts w:ascii="Arial" w:hAnsi="Arial" w:cs="Arial"/>
                <w:color w:val="000000"/>
                <w:sz w:val="20"/>
                <w:szCs w:val="20"/>
              </w:rPr>
            </w:pPr>
          </w:p>
        </w:tc>
        <w:tc>
          <w:tcPr>
            <w:tcW w:w="3006" w:type="dxa"/>
          </w:tcPr>
          <w:p w14:paraId="17802949" w14:textId="77777777" w:rsidR="00AC7945" w:rsidRPr="00F52D1D" w:rsidRDefault="00AC7945" w:rsidP="00AC7945">
            <w:pPr>
              <w:autoSpaceDE w:val="0"/>
              <w:autoSpaceDN w:val="0"/>
              <w:adjustRightInd w:val="0"/>
              <w:rPr>
                <w:rFonts w:ascii="Arial" w:hAnsi="Arial" w:cs="Arial"/>
                <w:sz w:val="20"/>
                <w:szCs w:val="20"/>
              </w:rPr>
            </w:pPr>
          </w:p>
        </w:tc>
      </w:tr>
      <w:tr w:rsidR="00AC7945" w14:paraId="15E60F71" w14:textId="77777777" w:rsidTr="003001E6">
        <w:tc>
          <w:tcPr>
            <w:tcW w:w="7017" w:type="dxa"/>
          </w:tcPr>
          <w:p w14:paraId="509D062B" w14:textId="5D35840B" w:rsidR="00AC7945" w:rsidRPr="00AC7945" w:rsidRDefault="00AC7945" w:rsidP="00AC7945">
            <w:pPr>
              <w:autoSpaceDE w:val="0"/>
              <w:autoSpaceDN w:val="0"/>
              <w:adjustRightInd w:val="0"/>
              <w:rPr>
                <w:rFonts w:ascii="ArialMT" w:hAnsi="ArialMT" w:cs="ArialMT"/>
                <w:sz w:val="20"/>
                <w:szCs w:val="20"/>
              </w:rPr>
            </w:pPr>
            <w:r w:rsidRPr="00AC7945">
              <w:rPr>
                <w:rFonts w:ascii="ArialMT" w:hAnsi="ArialMT" w:cs="ArialMT"/>
                <w:sz w:val="20"/>
                <w:szCs w:val="20"/>
              </w:rPr>
              <w:t xml:space="preserve">A3-13: Vzpostavitev TIC-a kot </w:t>
            </w:r>
            <w:proofErr w:type="spellStart"/>
            <w:r w:rsidRPr="00AC7945">
              <w:rPr>
                <w:rFonts w:ascii="ArialMT" w:hAnsi="ArialMT" w:cs="ArialMT"/>
                <w:sz w:val="20"/>
                <w:szCs w:val="20"/>
              </w:rPr>
              <w:t>integratorja</w:t>
            </w:r>
            <w:proofErr w:type="spellEnd"/>
            <w:r w:rsidRPr="00AC7945">
              <w:rPr>
                <w:rFonts w:ascii="ArialMT" w:hAnsi="ArialMT" w:cs="ArialMT"/>
                <w:sz w:val="20"/>
                <w:szCs w:val="20"/>
              </w:rPr>
              <w:t xml:space="preserve"> ponudbe občine </w:t>
            </w:r>
            <w:r w:rsidRPr="00AC7945">
              <w:rPr>
                <w:rFonts w:ascii="Arial" w:hAnsi="Arial" w:cs="Arial"/>
                <w:sz w:val="20"/>
                <w:szCs w:val="20"/>
              </w:rPr>
              <w:t>2017</w:t>
            </w:r>
          </w:p>
        </w:tc>
        <w:tc>
          <w:tcPr>
            <w:tcW w:w="1611" w:type="dxa"/>
          </w:tcPr>
          <w:p w14:paraId="33028BD2" w14:textId="44B51F8D" w:rsidR="00AC7945" w:rsidRPr="00955DDA" w:rsidRDefault="00AC7945" w:rsidP="00AC7945">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1270" w:type="dxa"/>
          </w:tcPr>
          <w:p w14:paraId="03BAB5DC" w14:textId="77777777" w:rsidR="00AC7945" w:rsidRDefault="00AC7945" w:rsidP="00AC7945">
            <w:pPr>
              <w:autoSpaceDE w:val="0"/>
              <w:autoSpaceDN w:val="0"/>
              <w:adjustRightInd w:val="0"/>
              <w:rPr>
                <w:rFonts w:ascii="Arial" w:hAnsi="Arial" w:cs="Arial"/>
                <w:color w:val="000000"/>
                <w:sz w:val="20"/>
                <w:szCs w:val="20"/>
              </w:rPr>
            </w:pPr>
          </w:p>
        </w:tc>
        <w:tc>
          <w:tcPr>
            <w:tcW w:w="1550" w:type="dxa"/>
          </w:tcPr>
          <w:p w14:paraId="2CDF5FBC" w14:textId="77777777" w:rsidR="00AC7945" w:rsidRDefault="00AC7945" w:rsidP="00AC7945">
            <w:pPr>
              <w:autoSpaceDE w:val="0"/>
              <w:autoSpaceDN w:val="0"/>
              <w:adjustRightInd w:val="0"/>
              <w:rPr>
                <w:rFonts w:ascii="Arial" w:hAnsi="Arial" w:cs="Arial"/>
                <w:color w:val="000000"/>
                <w:sz w:val="20"/>
                <w:szCs w:val="20"/>
              </w:rPr>
            </w:pPr>
          </w:p>
        </w:tc>
        <w:tc>
          <w:tcPr>
            <w:tcW w:w="3006" w:type="dxa"/>
          </w:tcPr>
          <w:p w14:paraId="10688C96" w14:textId="77777777" w:rsidR="00AC7945" w:rsidRPr="00F52D1D" w:rsidRDefault="00AC7945" w:rsidP="00AC7945">
            <w:pPr>
              <w:autoSpaceDE w:val="0"/>
              <w:autoSpaceDN w:val="0"/>
              <w:adjustRightInd w:val="0"/>
              <w:rPr>
                <w:rFonts w:ascii="Arial" w:hAnsi="Arial" w:cs="Arial"/>
                <w:sz w:val="20"/>
                <w:szCs w:val="20"/>
              </w:rPr>
            </w:pPr>
          </w:p>
        </w:tc>
      </w:tr>
      <w:tr w:rsidR="00834CE7" w14:paraId="060AB4CD" w14:textId="77777777" w:rsidTr="003001E6">
        <w:tc>
          <w:tcPr>
            <w:tcW w:w="7017" w:type="dxa"/>
          </w:tcPr>
          <w:p w14:paraId="62B46ACF" w14:textId="18578C37" w:rsidR="00834CE7" w:rsidRPr="00834CE7" w:rsidRDefault="00834CE7" w:rsidP="00AC7945">
            <w:pPr>
              <w:autoSpaceDE w:val="0"/>
              <w:autoSpaceDN w:val="0"/>
              <w:adjustRightInd w:val="0"/>
              <w:rPr>
                <w:rFonts w:ascii="Arial" w:hAnsi="Arial" w:cs="Arial"/>
                <w:sz w:val="20"/>
                <w:szCs w:val="20"/>
              </w:rPr>
            </w:pPr>
            <w:r w:rsidRPr="00834CE7">
              <w:rPr>
                <w:rFonts w:ascii="Arial-BoldMT" w:hAnsi="Arial-BoldMT" w:cs="Arial-BoldMT"/>
                <w:b/>
                <w:bCs/>
                <w:sz w:val="20"/>
                <w:szCs w:val="20"/>
              </w:rPr>
              <w:t xml:space="preserve">G1 - GORJANCI -VZPOSTAVITEV TRAJNOSTNEGA UPRAVLJANJA OBMOČJA </w:t>
            </w:r>
          </w:p>
          <w:p w14:paraId="58501FE1" w14:textId="77777777" w:rsidR="00834CE7" w:rsidRPr="00AC7945" w:rsidRDefault="00834CE7" w:rsidP="00AC7945">
            <w:pPr>
              <w:autoSpaceDE w:val="0"/>
              <w:autoSpaceDN w:val="0"/>
              <w:adjustRightInd w:val="0"/>
              <w:rPr>
                <w:rFonts w:ascii="ArialMT" w:hAnsi="ArialMT" w:cs="ArialMT"/>
                <w:sz w:val="20"/>
                <w:szCs w:val="20"/>
              </w:rPr>
            </w:pPr>
          </w:p>
        </w:tc>
        <w:tc>
          <w:tcPr>
            <w:tcW w:w="1611" w:type="dxa"/>
          </w:tcPr>
          <w:p w14:paraId="14E3D5DB" w14:textId="77777777" w:rsidR="00834CE7" w:rsidRDefault="00834CE7" w:rsidP="00AC7945">
            <w:pPr>
              <w:autoSpaceDE w:val="0"/>
              <w:autoSpaceDN w:val="0"/>
              <w:adjustRightInd w:val="0"/>
              <w:rPr>
                <w:rFonts w:ascii="Arial" w:hAnsi="Arial" w:cs="Arial"/>
                <w:color w:val="000000"/>
                <w:sz w:val="20"/>
                <w:szCs w:val="20"/>
              </w:rPr>
            </w:pPr>
          </w:p>
        </w:tc>
        <w:tc>
          <w:tcPr>
            <w:tcW w:w="1270" w:type="dxa"/>
          </w:tcPr>
          <w:p w14:paraId="038FE13E" w14:textId="77777777" w:rsidR="00834CE7" w:rsidRDefault="00834CE7" w:rsidP="00AC7945">
            <w:pPr>
              <w:autoSpaceDE w:val="0"/>
              <w:autoSpaceDN w:val="0"/>
              <w:adjustRightInd w:val="0"/>
              <w:rPr>
                <w:rFonts w:ascii="Arial" w:hAnsi="Arial" w:cs="Arial"/>
                <w:color w:val="000000"/>
                <w:sz w:val="20"/>
                <w:szCs w:val="20"/>
              </w:rPr>
            </w:pPr>
          </w:p>
        </w:tc>
        <w:tc>
          <w:tcPr>
            <w:tcW w:w="1550" w:type="dxa"/>
          </w:tcPr>
          <w:p w14:paraId="41C0C138" w14:textId="5A0013E9" w:rsidR="00834CE7" w:rsidRDefault="00D57514" w:rsidP="00AC7945">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3006" w:type="dxa"/>
            <w:vMerge w:val="restart"/>
          </w:tcPr>
          <w:p w14:paraId="1AC155F1" w14:textId="74CAF382" w:rsidR="00834CE7" w:rsidRPr="00F52D1D" w:rsidRDefault="00D57514" w:rsidP="00AC7945">
            <w:pPr>
              <w:autoSpaceDE w:val="0"/>
              <w:autoSpaceDN w:val="0"/>
              <w:adjustRightInd w:val="0"/>
              <w:rPr>
                <w:rFonts w:ascii="Arial" w:hAnsi="Arial" w:cs="Arial"/>
                <w:sz w:val="20"/>
                <w:szCs w:val="20"/>
              </w:rPr>
            </w:pPr>
            <w:r>
              <w:rPr>
                <w:rFonts w:ascii="Arial" w:hAnsi="Arial" w:cs="Arial"/>
                <w:sz w:val="20"/>
                <w:szCs w:val="20"/>
              </w:rPr>
              <w:t>Izvedba navedenih projektov na Gorjancih je o</w:t>
            </w:r>
            <w:r w:rsidR="00834CE7" w:rsidRPr="00834CE7">
              <w:rPr>
                <w:rFonts w:ascii="Arial" w:hAnsi="Arial" w:cs="Arial"/>
                <w:sz w:val="20"/>
                <w:szCs w:val="20"/>
              </w:rPr>
              <w:t>dvisn</w:t>
            </w:r>
            <w:r>
              <w:rPr>
                <w:rFonts w:ascii="Arial" w:hAnsi="Arial" w:cs="Arial"/>
                <w:sz w:val="20"/>
                <w:szCs w:val="20"/>
              </w:rPr>
              <w:t>a</w:t>
            </w:r>
            <w:r w:rsidR="00834CE7" w:rsidRPr="00834CE7">
              <w:rPr>
                <w:rFonts w:ascii="Arial" w:hAnsi="Arial" w:cs="Arial"/>
                <w:sz w:val="20"/>
                <w:szCs w:val="20"/>
              </w:rPr>
              <w:t xml:space="preserve"> od </w:t>
            </w:r>
            <w:r>
              <w:rPr>
                <w:rFonts w:ascii="Arial" w:hAnsi="Arial" w:cs="Arial"/>
                <w:sz w:val="20"/>
                <w:szCs w:val="20"/>
              </w:rPr>
              <w:t xml:space="preserve">uspešne </w:t>
            </w:r>
            <w:r w:rsidR="00834CE7" w:rsidRPr="00834CE7">
              <w:rPr>
                <w:rFonts w:ascii="Arial" w:hAnsi="Arial" w:cs="Arial"/>
                <w:sz w:val="20"/>
                <w:szCs w:val="20"/>
              </w:rPr>
              <w:t xml:space="preserve">prijave na </w:t>
            </w:r>
            <w:r>
              <w:rPr>
                <w:rFonts w:ascii="Arial" w:hAnsi="Arial" w:cs="Arial"/>
                <w:sz w:val="20"/>
                <w:szCs w:val="20"/>
              </w:rPr>
              <w:t xml:space="preserve">razpis </w:t>
            </w:r>
            <w:r w:rsidR="00834CE7" w:rsidRPr="00834CE7">
              <w:rPr>
                <w:rFonts w:ascii="Arial" w:hAnsi="Arial" w:cs="Arial"/>
                <w:sz w:val="20"/>
                <w:szCs w:val="20"/>
              </w:rPr>
              <w:t>INTERREG</w:t>
            </w:r>
            <w:r>
              <w:rPr>
                <w:rFonts w:ascii="Arial" w:hAnsi="Arial" w:cs="Arial"/>
                <w:sz w:val="20"/>
                <w:szCs w:val="20"/>
              </w:rPr>
              <w:t xml:space="preserve"> in pridobitvi sofinanciranja zanje. Po neuspešni prijavi bo nova prijava na razpis INTEREG, ki jo koordinira RC NM, možna jeseni 2023. Neodvisno od pridobljenih sredstev je bilo kljub temu na Gorjancih izvedenih nekaj projektov. </w:t>
            </w:r>
          </w:p>
        </w:tc>
      </w:tr>
      <w:tr w:rsidR="00834CE7" w14:paraId="7E00A419" w14:textId="77777777" w:rsidTr="003001E6">
        <w:tc>
          <w:tcPr>
            <w:tcW w:w="7017" w:type="dxa"/>
          </w:tcPr>
          <w:p w14:paraId="4F26E0A5" w14:textId="411FED19" w:rsidR="00834CE7" w:rsidRPr="00834CE7" w:rsidRDefault="00834CE7" w:rsidP="00834CE7">
            <w:pPr>
              <w:autoSpaceDE w:val="0"/>
              <w:autoSpaceDN w:val="0"/>
              <w:adjustRightInd w:val="0"/>
              <w:rPr>
                <w:rFonts w:ascii="Arial-BoldMT" w:hAnsi="Arial-BoldMT" w:cs="Arial-BoldMT"/>
                <w:b/>
                <w:bCs/>
                <w:color w:val="000000"/>
                <w:sz w:val="20"/>
                <w:szCs w:val="20"/>
              </w:rPr>
            </w:pPr>
            <w:r>
              <w:rPr>
                <w:rFonts w:ascii="Arial-BoldMT" w:hAnsi="Arial-BoldMT" w:cs="Arial-BoldMT"/>
                <w:b/>
                <w:bCs/>
                <w:color w:val="000000"/>
                <w:sz w:val="20"/>
                <w:szCs w:val="20"/>
              </w:rPr>
              <w:t>G2. - RAZVOJ TRAJNOSTNE ČEZMEJNE TURISTIČNE DESTINACIJE</w:t>
            </w:r>
          </w:p>
        </w:tc>
        <w:tc>
          <w:tcPr>
            <w:tcW w:w="1611" w:type="dxa"/>
          </w:tcPr>
          <w:p w14:paraId="2184EF23" w14:textId="77777777" w:rsidR="00834CE7" w:rsidRDefault="00834CE7" w:rsidP="00AC7945">
            <w:pPr>
              <w:autoSpaceDE w:val="0"/>
              <w:autoSpaceDN w:val="0"/>
              <w:adjustRightInd w:val="0"/>
              <w:rPr>
                <w:rFonts w:ascii="Arial" w:hAnsi="Arial" w:cs="Arial"/>
                <w:color w:val="000000"/>
                <w:sz w:val="20"/>
                <w:szCs w:val="20"/>
              </w:rPr>
            </w:pPr>
          </w:p>
        </w:tc>
        <w:tc>
          <w:tcPr>
            <w:tcW w:w="1270" w:type="dxa"/>
          </w:tcPr>
          <w:p w14:paraId="03D6D95A" w14:textId="77777777" w:rsidR="00834CE7" w:rsidRDefault="00834CE7" w:rsidP="00AC7945">
            <w:pPr>
              <w:autoSpaceDE w:val="0"/>
              <w:autoSpaceDN w:val="0"/>
              <w:adjustRightInd w:val="0"/>
              <w:rPr>
                <w:rFonts w:ascii="Arial" w:hAnsi="Arial" w:cs="Arial"/>
                <w:color w:val="000000"/>
                <w:sz w:val="20"/>
                <w:szCs w:val="20"/>
              </w:rPr>
            </w:pPr>
          </w:p>
        </w:tc>
        <w:tc>
          <w:tcPr>
            <w:tcW w:w="1550" w:type="dxa"/>
          </w:tcPr>
          <w:p w14:paraId="645CF7AF" w14:textId="30E527B1" w:rsidR="00834CE7" w:rsidRDefault="00F46B35" w:rsidP="00AC7945">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3006" w:type="dxa"/>
            <w:vMerge/>
          </w:tcPr>
          <w:p w14:paraId="5D96D1EF" w14:textId="77777777" w:rsidR="00834CE7" w:rsidRPr="00F52D1D" w:rsidRDefault="00834CE7" w:rsidP="00AC7945">
            <w:pPr>
              <w:autoSpaceDE w:val="0"/>
              <w:autoSpaceDN w:val="0"/>
              <w:adjustRightInd w:val="0"/>
              <w:rPr>
                <w:rFonts w:ascii="Arial" w:hAnsi="Arial" w:cs="Arial"/>
                <w:sz w:val="20"/>
                <w:szCs w:val="20"/>
              </w:rPr>
            </w:pPr>
          </w:p>
        </w:tc>
      </w:tr>
      <w:tr w:rsidR="00834CE7" w14:paraId="3794DD63" w14:textId="77777777" w:rsidTr="003001E6">
        <w:tc>
          <w:tcPr>
            <w:tcW w:w="7017" w:type="dxa"/>
          </w:tcPr>
          <w:p w14:paraId="0B2EE1B1" w14:textId="519FD2C8" w:rsidR="00834CE7" w:rsidRPr="00AC7945" w:rsidRDefault="00834CE7" w:rsidP="00AC7945">
            <w:pPr>
              <w:autoSpaceDE w:val="0"/>
              <w:autoSpaceDN w:val="0"/>
              <w:adjustRightInd w:val="0"/>
              <w:rPr>
                <w:rFonts w:ascii="ArialMT" w:hAnsi="ArialMT" w:cs="ArialMT"/>
                <w:sz w:val="20"/>
                <w:szCs w:val="20"/>
              </w:rPr>
            </w:pPr>
            <w:r>
              <w:rPr>
                <w:rFonts w:ascii="Arial-BoldMT" w:hAnsi="Arial-BoldMT" w:cs="Arial-BoldMT"/>
                <w:b/>
                <w:bCs/>
                <w:color w:val="000000"/>
                <w:sz w:val="20"/>
                <w:szCs w:val="20"/>
              </w:rPr>
              <w:t>G3 VZPOSTAVITEV EKOMOBILNEGA OBMOČJA</w:t>
            </w:r>
          </w:p>
        </w:tc>
        <w:tc>
          <w:tcPr>
            <w:tcW w:w="1611" w:type="dxa"/>
          </w:tcPr>
          <w:p w14:paraId="20950CF5" w14:textId="77777777" w:rsidR="00834CE7" w:rsidRDefault="00834CE7" w:rsidP="00AC7945">
            <w:pPr>
              <w:autoSpaceDE w:val="0"/>
              <w:autoSpaceDN w:val="0"/>
              <w:adjustRightInd w:val="0"/>
              <w:rPr>
                <w:rFonts w:ascii="Arial" w:hAnsi="Arial" w:cs="Arial"/>
                <w:color w:val="000000"/>
                <w:sz w:val="20"/>
                <w:szCs w:val="20"/>
              </w:rPr>
            </w:pPr>
          </w:p>
        </w:tc>
        <w:tc>
          <w:tcPr>
            <w:tcW w:w="1270" w:type="dxa"/>
          </w:tcPr>
          <w:p w14:paraId="111EDBB0" w14:textId="77777777" w:rsidR="00834CE7" w:rsidRDefault="00834CE7" w:rsidP="00AC7945">
            <w:pPr>
              <w:autoSpaceDE w:val="0"/>
              <w:autoSpaceDN w:val="0"/>
              <w:adjustRightInd w:val="0"/>
              <w:rPr>
                <w:rFonts w:ascii="Arial" w:hAnsi="Arial" w:cs="Arial"/>
                <w:color w:val="000000"/>
                <w:sz w:val="20"/>
                <w:szCs w:val="20"/>
              </w:rPr>
            </w:pPr>
          </w:p>
        </w:tc>
        <w:tc>
          <w:tcPr>
            <w:tcW w:w="1550" w:type="dxa"/>
          </w:tcPr>
          <w:p w14:paraId="67DEA9C1" w14:textId="5008A916" w:rsidR="00834CE7" w:rsidRDefault="00D57514" w:rsidP="00AC7945">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3006" w:type="dxa"/>
            <w:vMerge/>
          </w:tcPr>
          <w:p w14:paraId="64234181" w14:textId="77777777" w:rsidR="00834CE7" w:rsidRPr="00F52D1D" w:rsidRDefault="00834CE7" w:rsidP="00AC7945">
            <w:pPr>
              <w:autoSpaceDE w:val="0"/>
              <w:autoSpaceDN w:val="0"/>
              <w:adjustRightInd w:val="0"/>
              <w:rPr>
                <w:rFonts w:ascii="Arial" w:hAnsi="Arial" w:cs="Arial"/>
                <w:sz w:val="20"/>
                <w:szCs w:val="20"/>
              </w:rPr>
            </w:pPr>
          </w:p>
        </w:tc>
      </w:tr>
      <w:tr w:rsidR="00834CE7" w14:paraId="446A459D" w14:textId="77777777" w:rsidTr="003001E6">
        <w:tc>
          <w:tcPr>
            <w:tcW w:w="7017" w:type="dxa"/>
          </w:tcPr>
          <w:p w14:paraId="4200161E" w14:textId="77777777" w:rsidR="00834CE7" w:rsidRDefault="00834CE7" w:rsidP="00834CE7">
            <w:pPr>
              <w:autoSpaceDE w:val="0"/>
              <w:autoSpaceDN w:val="0"/>
              <w:adjustRightInd w:val="0"/>
              <w:rPr>
                <w:rFonts w:ascii="Arial-BoldMT" w:hAnsi="Arial-BoldMT" w:cs="Arial-BoldMT"/>
                <w:b/>
                <w:bCs/>
                <w:color w:val="000000"/>
                <w:sz w:val="20"/>
                <w:szCs w:val="20"/>
              </w:rPr>
            </w:pPr>
            <w:r>
              <w:rPr>
                <w:rFonts w:ascii="Arial-BoldMT" w:hAnsi="Arial-BoldMT" w:cs="Arial-BoldMT"/>
                <w:b/>
                <w:bCs/>
                <w:color w:val="000000"/>
                <w:sz w:val="20"/>
                <w:szCs w:val="20"/>
              </w:rPr>
              <w:t>G4 -POVEČANJE PRIVLAČNOSTI KULTURNE DEDIŠČINE SPODBUDITEV ZELENIH DELOVNIH MEST</w:t>
            </w:r>
          </w:p>
          <w:p w14:paraId="3A825147" w14:textId="77777777" w:rsidR="00834CE7" w:rsidRPr="00AC7945" w:rsidRDefault="00834CE7" w:rsidP="00AC7945">
            <w:pPr>
              <w:autoSpaceDE w:val="0"/>
              <w:autoSpaceDN w:val="0"/>
              <w:adjustRightInd w:val="0"/>
              <w:rPr>
                <w:rFonts w:ascii="ArialMT" w:hAnsi="ArialMT" w:cs="ArialMT"/>
                <w:sz w:val="20"/>
                <w:szCs w:val="20"/>
              </w:rPr>
            </w:pPr>
          </w:p>
        </w:tc>
        <w:tc>
          <w:tcPr>
            <w:tcW w:w="1611" w:type="dxa"/>
          </w:tcPr>
          <w:p w14:paraId="3474D91A" w14:textId="77777777" w:rsidR="00834CE7" w:rsidRDefault="00834CE7" w:rsidP="00AC7945">
            <w:pPr>
              <w:autoSpaceDE w:val="0"/>
              <w:autoSpaceDN w:val="0"/>
              <w:adjustRightInd w:val="0"/>
              <w:rPr>
                <w:rFonts w:ascii="Arial" w:hAnsi="Arial" w:cs="Arial"/>
                <w:color w:val="000000"/>
                <w:sz w:val="20"/>
                <w:szCs w:val="20"/>
              </w:rPr>
            </w:pPr>
          </w:p>
        </w:tc>
        <w:tc>
          <w:tcPr>
            <w:tcW w:w="1270" w:type="dxa"/>
          </w:tcPr>
          <w:p w14:paraId="01B978CA" w14:textId="77777777" w:rsidR="00834CE7" w:rsidRDefault="00834CE7" w:rsidP="00AC7945">
            <w:pPr>
              <w:autoSpaceDE w:val="0"/>
              <w:autoSpaceDN w:val="0"/>
              <w:adjustRightInd w:val="0"/>
              <w:rPr>
                <w:rFonts w:ascii="Arial" w:hAnsi="Arial" w:cs="Arial"/>
                <w:color w:val="000000"/>
                <w:sz w:val="20"/>
                <w:szCs w:val="20"/>
              </w:rPr>
            </w:pPr>
          </w:p>
        </w:tc>
        <w:tc>
          <w:tcPr>
            <w:tcW w:w="1550" w:type="dxa"/>
          </w:tcPr>
          <w:p w14:paraId="435B95A7" w14:textId="774B89DB" w:rsidR="00834CE7" w:rsidRDefault="00D57514" w:rsidP="00AC7945">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3006" w:type="dxa"/>
            <w:vMerge/>
          </w:tcPr>
          <w:p w14:paraId="2B891152" w14:textId="77777777" w:rsidR="00834CE7" w:rsidRPr="00F52D1D" w:rsidRDefault="00834CE7" w:rsidP="00AC7945">
            <w:pPr>
              <w:autoSpaceDE w:val="0"/>
              <w:autoSpaceDN w:val="0"/>
              <w:adjustRightInd w:val="0"/>
              <w:rPr>
                <w:rFonts w:ascii="Arial" w:hAnsi="Arial" w:cs="Arial"/>
                <w:sz w:val="20"/>
                <w:szCs w:val="20"/>
              </w:rPr>
            </w:pPr>
          </w:p>
        </w:tc>
      </w:tr>
      <w:tr w:rsidR="00834CE7" w14:paraId="4EE0DB79" w14:textId="77777777" w:rsidTr="003001E6">
        <w:tc>
          <w:tcPr>
            <w:tcW w:w="7017" w:type="dxa"/>
          </w:tcPr>
          <w:p w14:paraId="64C6DBD2" w14:textId="77777777" w:rsidR="00834CE7" w:rsidRDefault="00834CE7" w:rsidP="00834CE7">
            <w:pPr>
              <w:autoSpaceDE w:val="0"/>
              <w:autoSpaceDN w:val="0"/>
              <w:adjustRightInd w:val="0"/>
              <w:rPr>
                <w:rFonts w:ascii="Arial" w:hAnsi="Arial" w:cs="Arial"/>
                <w:b/>
                <w:bCs/>
                <w:color w:val="000000"/>
                <w:sz w:val="20"/>
                <w:szCs w:val="20"/>
              </w:rPr>
            </w:pPr>
            <w:r>
              <w:rPr>
                <w:rFonts w:ascii="Arial" w:hAnsi="Arial" w:cs="Arial"/>
                <w:b/>
                <w:bCs/>
                <w:color w:val="000000"/>
                <w:sz w:val="20"/>
                <w:szCs w:val="20"/>
              </w:rPr>
              <w:t>G5 - INVESTICIJSKE AKTIVNOSTI NA GORJANCIH</w:t>
            </w:r>
          </w:p>
          <w:p w14:paraId="508D56D0" w14:textId="77777777" w:rsidR="00834CE7" w:rsidRDefault="00834CE7" w:rsidP="00834CE7">
            <w:pPr>
              <w:autoSpaceDE w:val="0"/>
              <w:autoSpaceDN w:val="0"/>
              <w:adjustRightInd w:val="0"/>
              <w:rPr>
                <w:rFonts w:ascii="Arial-BoldMT" w:hAnsi="Arial-BoldMT" w:cs="Arial-BoldMT"/>
                <w:b/>
                <w:bCs/>
                <w:color w:val="000000"/>
                <w:sz w:val="20"/>
                <w:szCs w:val="20"/>
              </w:rPr>
            </w:pPr>
          </w:p>
        </w:tc>
        <w:tc>
          <w:tcPr>
            <w:tcW w:w="1611" w:type="dxa"/>
          </w:tcPr>
          <w:p w14:paraId="59484A72" w14:textId="77777777" w:rsidR="00834CE7" w:rsidRDefault="00834CE7" w:rsidP="00AC7945">
            <w:pPr>
              <w:autoSpaceDE w:val="0"/>
              <w:autoSpaceDN w:val="0"/>
              <w:adjustRightInd w:val="0"/>
              <w:rPr>
                <w:rFonts w:ascii="Arial" w:hAnsi="Arial" w:cs="Arial"/>
                <w:color w:val="000000"/>
                <w:sz w:val="20"/>
                <w:szCs w:val="20"/>
              </w:rPr>
            </w:pPr>
          </w:p>
        </w:tc>
        <w:tc>
          <w:tcPr>
            <w:tcW w:w="1270" w:type="dxa"/>
          </w:tcPr>
          <w:p w14:paraId="455CCBEF" w14:textId="6DCF26FE" w:rsidR="00834CE7" w:rsidRDefault="00D57514" w:rsidP="00AC7945">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1550" w:type="dxa"/>
          </w:tcPr>
          <w:p w14:paraId="14086578" w14:textId="69FB6E9B" w:rsidR="00834CE7" w:rsidRDefault="00834CE7" w:rsidP="00AC7945">
            <w:pPr>
              <w:autoSpaceDE w:val="0"/>
              <w:autoSpaceDN w:val="0"/>
              <w:adjustRightInd w:val="0"/>
              <w:rPr>
                <w:rFonts w:ascii="Arial" w:hAnsi="Arial" w:cs="Arial"/>
                <w:color w:val="000000"/>
                <w:sz w:val="20"/>
                <w:szCs w:val="20"/>
              </w:rPr>
            </w:pPr>
          </w:p>
        </w:tc>
        <w:tc>
          <w:tcPr>
            <w:tcW w:w="3006" w:type="dxa"/>
            <w:vMerge/>
          </w:tcPr>
          <w:p w14:paraId="212977AD" w14:textId="77777777" w:rsidR="00834CE7" w:rsidRPr="00F52D1D" w:rsidRDefault="00834CE7" w:rsidP="00AC7945">
            <w:pPr>
              <w:autoSpaceDE w:val="0"/>
              <w:autoSpaceDN w:val="0"/>
              <w:adjustRightInd w:val="0"/>
              <w:rPr>
                <w:rFonts w:ascii="Arial" w:hAnsi="Arial" w:cs="Arial"/>
                <w:sz w:val="20"/>
                <w:szCs w:val="20"/>
              </w:rPr>
            </w:pPr>
          </w:p>
        </w:tc>
      </w:tr>
      <w:tr w:rsidR="00834CE7" w14:paraId="4C498DA0" w14:textId="77777777" w:rsidTr="003001E6">
        <w:tc>
          <w:tcPr>
            <w:tcW w:w="7017" w:type="dxa"/>
          </w:tcPr>
          <w:p w14:paraId="40178738" w14:textId="4835F8A2" w:rsidR="00834CE7" w:rsidRPr="00A958A5" w:rsidRDefault="00834CE7" w:rsidP="00834CE7">
            <w:pPr>
              <w:autoSpaceDE w:val="0"/>
              <w:autoSpaceDN w:val="0"/>
              <w:adjustRightInd w:val="0"/>
              <w:rPr>
                <w:rFonts w:ascii="Arial" w:hAnsi="Arial" w:cs="Arial"/>
                <w:b/>
                <w:bCs/>
                <w:sz w:val="20"/>
                <w:szCs w:val="20"/>
              </w:rPr>
            </w:pPr>
            <w:r w:rsidRPr="00A958A5">
              <w:rPr>
                <w:rFonts w:ascii="ArialMT" w:hAnsi="ArialMT" w:cs="ArialMT"/>
                <w:sz w:val="20"/>
                <w:szCs w:val="20"/>
              </w:rPr>
              <w:t xml:space="preserve">G5 - 1: Ureditev parkirišča za obiskovalce Gabrje, </w:t>
            </w:r>
            <w:r w:rsidRPr="00A958A5">
              <w:rPr>
                <w:rFonts w:ascii="Arial" w:hAnsi="Arial" w:cs="Arial"/>
                <w:sz w:val="20"/>
                <w:szCs w:val="20"/>
              </w:rPr>
              <w:t>2017</w:t>
            </w:r>
          </w:p>
        </w:tc>
        <w:tc>
          <w:tcPr>
            <w:tcW w:w="1611" w:type="dxa"/>
          </w:tcPr>
          <w:p w14:paraId="61AB4D27" w14:textId="03D4A84A" w:rsidR="00834CE7" w:rsidRDefault="00D57514" w:rsidP="00834CE7">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1270" w:type="dxa"/>
          </w:tcPr>
          <w:p w14:paraId="03BBBAE5" w14:textId="77777777" w:rsidR="00834CE7" w:rsidRDefault="00834CE7" w:rsidP="00834CE7">
            <w:pPr>
              <w:autoSpaceDE w:val="0"/>
              <w:autoSpaceDN w:val="0"/>
              <w:adjustRightInd w:val="0"/>
              <w:rPr>
                <w:rFonts w:ascii="Arial" w:hAnsi="Arial" w:cs="Arial"/>
                <w:color w:val="000000"/>
                <w:sz w:val="20"/>
                <w:szCs w:val="20"/>
              </w:rPr>
            </w:pPr>
          </w:p>
        </w:tc>
        <w:tc>
          <w:tcPr>
            <w:tcW w:w="1550" w:type="dxa"/>
          </w:tcPr>
          <w:p w14:paraId="53FDA1FB" w14:textId="77777777" w:rsidR="00834CE7" w:rsidRDefault="00834CE7" w:rsidP="00834CE7">
            <w:pPr>
              <w:autoSpaceDE w:val="0"/>
              <w:autoSpaceDN w:val="0"/>
              <w:adjustRightInd w:val="0"/>
              <w:rPr>
                <w:rFonts w:ascii="Arial" w:hAnsi="Arial" w:cs="Arial"/>
                <w:color w:val="000000"/>
                <w:sz w:val="20"/>
                <w:szCs w:val="20"/>
              </w:rPr>
            </w:pPr>
          </w:p>
        </w:tc>
        <w:tc>
          <w:tcPr>
            <w:tcW w:w="3006" w:type="dxa"/>
          </w:tcPr>
          <w:p w14:paraId="443BFC44" w14:textId="77777777" w:rsidR="00834CE7" w:rsidRPr="00F52D1D" w:rsidRDefault="00834CE7" w:rsidP="00834CE7">
            <w:pPr>
              <w:autoSpaceDE w:val="0"/>
              <w:autoSpaceDN w:val="0"/>
              <w:adjustRightInd w:val="0"/>
              <w:rPr>
                <w:rFonts w:ascii="Arial" w:hAnsi="Arial" w:cs="Arial"/>
                <w:sz w:val="20"/>
                <w:szCs w:val="20"/>
              </w:rPr>
            </w:pPr>
          </w:p>
        </w:tc>
      </w:tr>
      <w:tr w:rsidR="00834CE7" w14:paraId="30572C35" w14:textId="77777777" w:rsidTr="003001E6">
        <w:tc>
          <w:tcPr>
            <w:tcW w:w="7017" w:type="dxa"/>
          </w:tcPr>
          <w:p w14:paraId="2CE55971" w14:textId="5813D296" w:rsidR="00834CE7" w:rsidRPr="00A958A5" w:rsidRDefault="00834CE7" w:rsidP="00834CE7">
            <w:pPr>
              <w:autoSpaceDE w:val="0"/>
              <w:autoSpaceDN w:val="0"/>
              <w:adjustRightInd w:val="0"/>
              <w:rPr>
                <w:rFonts w:ascii="Arial" w:hAnsi="Arial" w:cs="Arial"/>
                <w:b/>
                <w:bCs/>
                <w:sz w:val="20"/>
                <w:szCs w:val="20"/>
              </w:rPr>
            </w:pPr>
            <w:r w:rsidRPr="00A958A5">
              <w:rPr>
                <w:rFonts w:ascii="ArialMT" w:hAnsi="ArialMT" w:cs="ArialMT"/>
                <w:sz w:val="20"/>
                <w:szCs w:val="20"/>
              </w:rPr>
              <w:t>G5 - 2: Ureditev interpretativnega centra naravne dediščine Miklavž (obnova planinskega doma, mala čistilna naprava),</w:t>
            </w:r>
            <w:r w:rsidR="00D57514" w:rsidRPr="00A958A5">
              <w:rPr>
                <w:rFonts w:ascii="Arial" w:hAnsi="Arial" w:cs="Arial"/>
                <w:sz w:val="20"/>
                <w:szCs w:val="20"/>
              </w:rPr>
              <w:t xml:space="preserve"> oglarska vas (zasnova bivaka), opremljanje rekreacijskih površin, 2018 </w:t>
            </w:r>
          </w:p>
        </w:tc>
        <w:tc>
          <w:tcPr>
            <w:tcW w:w="1611" w:type="dxa"/>
          </w:tcPr>
          <w:p w14:paraId="75A50A1B" w14:textId="77777777" w:rsidR="00834CE7" w:rsidRDefault="00834CE7" w:rsidP="00834CE7">
            <w:pPr>
              <w:autoSpaceDE w:val="0"/>
              <w:autoSpaceDN w:val="0"/>
              <w:adjustRightInd w:val="0"/>
              <w:rPr>
                <w:rFonts w:ascii="Arial" w:hAnsi="Arial" w:cs="Arial"/>
                <w:color w:val="000000"/>
                <w:sz w:val="20"/>
                <w:szCs w:val="20"/>
              </w:rPr>
            </w:pPr>
          </w:p>
        </w:tc>
        <w:tc>
          <w:tcPr>
            <w:tcW w:w="1270" w:type="dxa"/>
          </w:tcPr>
          <w:p w14:paraId="5781A7A4" w14:textId="12E8B806" w:rsidR="00834CE7" w:rsidRDefault="00D57514" w:rsidP="00834CE7">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1550" w:type="dxa"/>
          </w:tcPr>
          <w:p w14:paraId="240925E8" w14:textId="35E186A9" w:rsidR="00834CE7" w:rsidRDefault="00834CE7" w:rsidP="00834CE7">
            <w:pPr>
              <w:autoSpaceDE w:val="0"/>
              <w:autoSpaceDN w:val="0"/>
              <w:adjustRightInd w:val="0"/>
              <w:rPr>
                <w:rFonts w:ascii="Arial" w:hAnsi="Arial" w:cs="Arial"/>
                <w:color w:val="000000"/>
                <w:sz w:val="20"/>
                <w:szCs w:val="20"/>
              </w:rPr>
            </w:pPr>
          </w:p>
        </w:tc>
        <w:tc>
          <w:tcPr>
            <w:tcW w:w="3006" w:type="dxa"/>
          </w:tcPr>
          <w:p w14:paraId="0DFFFB45" w14:textId="77777777" w:rsidR="00834CE7" w:rsidRPr="00F52D1D" w:rsidRDefault="00834CE7" w:rsidP="00834CE7">
            <w:pPr>
              <w:autoSpaceDE w:val="0"/>
              <w:autoSpaceDN w:val="0"/>
              <w:adjustRightInd w:val="0"/>
              <w:rPr>
                <w:rFonts w:ascii="Arial" w:hAnsi="Arial" w:cs="Arial"/>
                <w:sz w:val="20"/>
                <w:szCs w:val="20"/>
              </w:rPr>
            </w:pPr>
          </w:p>
        </w:tc>
      </w:tr>
      <w:tr w:rsidR="00834CE7" w14:paraId="7C21CE19" w14:textId="77777777" w:rsidTr="003001E6">
        <w:tc>
          <w:tcPr>
            <w:tcW w:w="7017" w:type="dxa"/>
          </w:tcPr>
          <w:p w14:paraId="614401CE" w14:textId="0E36B50D" w:rsidR="00834CE7" w:rsidRPr="00A958A5" w:rsidRDefault="00834CE7" w:rsidP="00834CE7">
            <w:pPr>
              <w:autoSpaceDE w:val="0"/>
              <w:autoSpaceDN w:val="0"/>
              <w:adjustRightInd w:val="0"/>
              <w:rPr>
                <w:rFonts w:ascii="Arial" w:hAnsi="Arial" w:cs="Arial"/>
                <w:b/>
                <w:bCs/>
                <w:sz w:val="20"/>
                <w:szCs w:val="20"/>
              </w:rPr>
            </w:pPr>
            <w:r w:rsidRPr="00A958A5">
              <w:rPr>
                <w:rFonts w:ascii="ArialMT" w:hAnsi="ArialMT" w:cs="ArialMT"/>
                <w:sz w:val="20"/>
                <w:szCs w:val="20"/>
              </w:rPr>
              <w:t>G5 - 3: Fabrika - Ureditev edukacijskega centra za področje gozdarstva, lovstva, trajnostnega razvoja Gorjancev, prikaz</w:t>
            </w:r>
          </w:p>
        </w:tc>
        <w:tc>
          <w:tcPr>
            <w:tcW w:w="1611" w:type="dxa"/>
          </w:tcPr>
          <w:p w14:paraId="09062F14" w14:textId="77777777" w:rsidR="00834CE7" w:rsidRDefault="00834CE7" w:rsidP="00834CE7">
            <w:pPr>
              <w:autoSpaceDE w:val="0"/>
              <w:autoSpaceDN w:val="0"/>
              <w:adjustRightInd w:val="0"/>
              <w:rPr>
                <w:rFonts w:ascii="Arial" w:hAnsi="Arial" w:cs="Arial"/>
                <w:color w:val="000000"/>
                <w:sz w:val="20"/>
                <w:szCs w:val="20"/>
              </w:rPr>
            </w:pPr>
          </w:p>
        </w:tc>
        <w:tc>
          <w:tcPr>
            <w:tcW w:w="1270" w:type="dxa"/>
          </w:tcPr>
          <w:p w14:paraId="4D48D3AD" w14:textId="77777777" w:rsidR="00834CE7" w:rsidRDefault="00834CE7" w:rsidP="00834CE7">
            <w:pPr>
              <w:autoSpaceDE w:val="0"/>
              <w:autoSpaceDN w:val="0"/>
              <w:adjustRightInd w:val="0"/>
              <w:rPr>
                <w:rFonts w:ascii="Arial" w:hAnsi="Arial" w:cs="Arial"/>
                <w:color w:val="000000"/>
                <w:sz w:val="20"/>
                <w:szCs w:val="20"/>
              </w:rPr>
            </w:pPr>
          </w:p>
        </w:tc>
        <w:tc>
          <w:tcPr>
            <w:tcW w:w="1550" w:type="dxa"/>
          </w:tcPr>
          <w:p w14:paraId="7DED83A3" w14:textId="27F7E25B" w:rsidR="00834CE7" w:rsidRDefault="00A958A5" w:rsidP="00834CE7">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3006" w:type="dxa"/>
          </w:tcPr>
          <w:p w14:paraId="1BE004B8" w14:textId="77777777" w:rsidR="00834CE7" w:rsidRPr="00F52D1D" w:rsidRDefault="00834CE7" w:rsidP="00834CE7">
            <w:pPr>
              <w:autoSpaceDE w:val="0"/>
              <w:autoSpaceDN w:val="0"/>
              <w:adjustRightInd w:val="0"/>
              <w:rPr>
                <w:rFonts w:ascii="Arial" w:hAnsi="Arial" w:cs="Arial"/>
                <w:sz w:val="20"/>
                <w:szCs w:val="20"/>
              </w:rPr>
            </w:pPr>
          </w:p>
        </w:tc>
      </w:tr>
      <w:tr w:rsidR="00834CE7" w14:paraId="20638F42" w14:textId="77777777" w:rsidTr="003001E6">
        <w:tc>
          <w:tcPr>
            <w:tcW w:w="7017" w:type="dxa"/>
          </w:tcPr>
          <w:p w14:paraId="4E39CDC7" w14:textId="63CC5B22" w:rsidR="00834CE7" w:rsidRPr="00A958A5" w:rsidRDefault="00834CE7" w:rsidP="00834CE7">
            <w:pPr>
              <w:autoSpaceDE w:val="0"/>
              <w:autoSpaceDN w:val="0"/>
              <w:adjustRightInd w:val="0"/>
              <w:rPr>
                <w:rFonts w:ascii="Arial" w:hAnsi="Arial" w:cs="Arial"/>
                <w:b/>
                <w:bCs/>
                <w:sz w:val="20"/>
                <w:szCs w:val="20"/>
              </w:rPr>
            </w:pPr>
            <w:r w:rsidRPr="00A958A5">
              <w:rPr>
                <w:rFonts w:ascii="Arial" w:hAnsi="Arial" w:cs="Arial"/>
                <w:sz w:val="20"/>
                <w:szCs w:val="20"/>
              </w:rPr>
              <w:t>gozdne železnice (industrijski turizem) 2018</w:t>
            </w:r>
          </w:p>
        </w:tc>
        <w:tc>
          <w:tcPr>
            <w:tcW w:w="1611" w:type="dxa"/>
          </w:tcPr>
          <w:p w14:paraId="1A98341F" w14:textId="77777777" w:rsidR="00834CE7" w:rsidRDefault="00834CE7" w:rsidP="00834CE7">
            <w:pPr>
              <w:autoSpaceDE w:val="0"/>
              <w:autoSpaceDN w:val="0"/>
              <w:adjustRightInd w:val="0"/>
              <w:rPr>
                <w:rFonts w:ascii="Arial" w:hAnsi="Arial" w:cs="Arial"/>
                <w:color w:val="000000"/>
                <w:sz w:val="20"/>
                <w:szCs w:val="20"/>
              </w:rPr>
            </w:pPr>
          </w:p>
        </w:tc>
        <w:tc>
          <w:tcPr>
            <w:tcW w:w="1270" w:type="dxa"/>
          </w:tcPr>
          <w:p w14:paraId="5C144128" w14:textId="77777777" w:rsidR="00834CE7" w:rsidRDefault="00834CE7" w:rsidP="00834CE7">
            <w:pPr>
              <w:autoSpaceDE w:val="0"/>
              <w:autoSpaceDN w:val="0"/>
              <w:adjustRightInd w:val="0"/>
              <w:rPr>
                <w:rFonts w:ascii="Arial" w:hAnsi="Arial" w:cs="Arial"/>
                <w:color w:val="000000"/>
                <w:sz w:val="20"/>
                <w:szCs w:val="20"/>
              </w:rPr>
            </w:pPr>
          </w:p>
        </w:tc>
        <w:tc>
          <w:tcPr>
            <w:tcW w:w="1550" w:type="dxa"/>
          </w:tcPr>
          <w:p w14:paraId="101488B4" w14:textId="6BB3722E" w:rsidR="00834CE7" w:rsidRDefault="00A958A5" w:rsidP="00834CE7">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3006" w:type="dxa"/>
          </w:tcPr>
          <w:p w14:paraId="7ECD2DD0" w14:textId="77777777" w:rsidR="00834CE7" w:rsidRPr="00F52D1D" w:rsidRDefault="00834CE7" w:rsidP="00834CE7">
            <w:pPr>
              <w:autoSpaceDE w:val="0"/>
              <w:autoSpaceDN w:val="0"/>
              <w:adjustRightInd w:val="0"/>
              <w:rPr>
                <w:rFonts w:ascii="Arial" w:hAnsi="Arial" w:cs="Arial"/>
                <w:sz w:val="20"/>
                <w:szCs w:val="20"/>
              </w:rPr>
            </w:pPr>
          </w:p>
        </w:tc>
      </w:tr>
      <w:tr w:rsidR="00834CE7" w14:paraId="2D55A674" w14:textId="77777777" w:rsidTr="003001E6">
        <w:tc>
          <w:tcPr>
            <w:tcW w:w="7017" w:type="dxa"/>
          </w:tcPr>
          <w:p w14:paraId="207D5716" w14:textId="31D11606" w:rsidR="00834CE7" w:rsidRPr="00A958A5" w:rsidRDefault="00834CE7" w:rsidP="00834CE7">
            <w:pPr>
              <w:autoSpaceDE w:val="0"/>
              <w:autoSpaceDN w:val="0"/>
              <w:adjustRightInd w:val="0"/>
              <w:rPr>
                <w:rFonts w:ascii="Arial" w:hAnsi="Arial" w:cs="Arial"/>
                <w:b/>
                <w:bCs/>
                <w:sz w:val="20"/>
                <w:szCs w:val="20"/>
              </w:rPr>
            </w:pPr>
            <w:r w:rsidRPr="00A958A5">
              <w:rPr>
                <w:rFonts w:ascii="ArialMT" w:hAnsi="ArialMT" w:cs="ArialMT"/>
                <w:sz w:val="20"/>
                <w:szCs w:val="20"/>
              </w:rPr>
              <w:t>G5 - 4 : Fabrika – center prikaza pridobivanje zelenih oblik električne energije,</w:t>
            </w:r>
            <w:r w:rsidRPr="00A958A5">
              <w:rPr>
                <w:rFonts w:ascii="Arial" w:hAnsi="Arial" w:cs="Arial"/>
                <w:sz w:val="20"/>
                <w:szCs w:val="20"/>
              </w:rPr>
              <w:t>, 2018</w:t>
            </w:r>
          </w:p>
        </w:tc>
        <w:tc>
          <w:tcPr>
            <w:tcW w:w="1611" w:type="dxa"/>
          </w:tcPr>
          <w:p w14:paraId="03829A06" w14:textId="77777777" w:rsidR="00834CE7" w:rsidRDefault="00834CE7" w:rsidP="00834CE7">
            <w:pPr>
              <w:autoSpaceDE w:val="0"/>
              <w:autoSpaceDN w:val="0"/>
              <w:adjustRightInd w:val="0"/>
              <w:rPr>
                <w:rFonts w:ascii="Arial" w:hAnsi="Arial" w:cs="Arial"/>
                <w:color w:val="000000"/>
                <w:sz w:val="20"/>
                <w:szCs w:val="20"/>
              </w:rPr>
            </w:pPr>
          </w:p>
        </w:tc>
        <w:tc>
          <w:tcPr>
            <w:tcW w:w="1270" w:type="dxa"/>
          </w:tcPr>
          <w:p w14:paraId="445B800B" w14:textId="77777777" w:rsidR="00834CE7" w:rsidRDefault="00834CE7" w:rsidP="00834CE7">
            <w:pPr>
              <w:autoSpaceDE w:val="0"/>
              <w:autoSpaceDN w:val="0"/>
              <w:adjustRightInd w:val="0"/>
              <w:rPr>
                <w:rFonts w:ascii="Arial" w:hAnsi="Arial" w:cs="Arial"/>
                <w:color w:val="000000"/>
                <w:sz w:val="20"/>
                <w:szCs w:val="20"/>
              </w:rPr>
            </w:pPr>
          </w:p>
        </w:tc>
        <w:tc>
          <w:tcPr>
            <w:tcW w:w="1550" w:type="dxa"/>
          </w:tcPr>
          <w:p w14:paraId="054BF1C1" w14:textId="5E304698" w:rsidR="00834CE7" w:rsidRDefault="00A958A5" w:rsidP="00834CE7">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3006" w:type="dxa"/>
          </w:tcPr>
          <w:p w14:paraId="4D861EBA" w14:textId="77777777" w:rsidR="00834CE7" w:rsidRPr="00F52D1D" w:rsidRDefault="00834CE7" w:rsidP="00834CE7">
            <w:pPr>
              <w:autoSpaceDE w:val="0"/>
              <w:autoSpaceDN w:val="0"/>
              <w:adjustRightInd w:val="0"/>
              <w:rPr>
                <w:rFonts w:ascii="Arial" w:hAnsi="Arial" w:cs="Arial"/>
                <w:sz w:val="20"/>
                <w:szCs w:val="20"/>
              </w:rPr>
            </w:pPr>
          </w:p>
        </w:tc>
      </w:tr>
      <w:tr w:rsidR="00834CE7" w14:paraId="15D7EC12" w14:textId="77777777" w:rsidTr="003001E6">
        <w:tc>
          <w:tcPr>
            <w:tcW w:w="7017" w:type="dxa"/>
          </w:tcPr>
          <w:p w14:paraId="51C591A3" w14:textId="6116D82A" w:rsidR="00834CE7" w:rsidRPr="00A958A5" w:rsidRDefault="00834CE7" w:rsidP="00834CE7">
            <w:pPr>
              <w:autoSpaceDE w:val="0"/>
              <w:autoSpaceDN w:val="0"/>
              <w:adjustRightInd w:val="0"/>
              <w:rPr>
                <w:rFonts w:ascii="Arial" w:hAnsi="Arial" w:cs="Arial"/>
                <w:b/>
                <w:bCs/>
                <w:sz w:val="20"/>
                <w:szCs w:val="20"/>
              </w:rPr>
            </w:pPr>
            <w:r w:rsidRPr="00A958A5">
              <w:rPr>
                <w:rFonts w:ascii="ArialMT" w:hAnsi="ArialMT" w:cs="ArialMT"/>
                <w:sz w:val="20"/>
                <w:szCs w:val="20"/>
              </w:rPr>
              <w:t xml:space="preserve">G5 - 5: Baraka (strelišče za potrebe lovcev, </w:t>
            </w:r>
            <w:proofErr w:type="spellStart"/>
            <w:r w:rsidRPr="00A958A5">
              <w:rPr>
                <w:rFonts w:ascii="ArialMT" w:hAnsi="ArialMT" w:cs="ArialMT"/>
                <w:sz w:val="20"/>
                <w:szCs w:val="20"/>
              </w:rPr>
              <w:t>paint</w:t>
            </w:r>
            <w:proofErr w:type="spellEnd"/>
            <w:r w:rsidRPr="00A958A5">
              <w:rPr>
                <w:rFonts w:ascii="ArialMT" w:hAnsi="ArialMT" w:cs="ArialMT"/>
                <w:sz w:val="20"/>
                <w:szCs w:val="20"/>
              </w:rPr>
              <w:t xml:space="preserve"> </w:t>
            </w:r>
            <w:proofErr w:type="spellStart"/>
            <w:r w:rsidRPr="00A958A5">
              <w:rPr>
                <w:rFonts w:ascii="ArialMT" w:hAnsi="ArialMT" w:cs="ArialMT"/>
                <w:sz w:val="20"/>
                <w:szCs w:val="20"/>
              </w:rPr>
              <w:t>ball</w:t>
            </w:r>
            <w:proofErr w:type="spellEnd"/>
            <w:r w:rsidRPr="00A958A5">
              <w:rPr>
                <w:rFonts w:ascii="ArialMT" w:hAnsi="ArialMT" w:cs="ArialMT"/>
                <w:sz w:val="20"/>
                <w:szCs w:val="20"/>
              </w:rPr>
              <w:t>)</w:t>
            </w:r>
            <w:r w:rsidR="009777DD">
              <w:rPr>
                <w:rFonts w:ascii="ArialMT" w:hAnsi="ArialMT" w:cs="ArialMT"/>
                <w:sz w:val="20"/>
                <w:szCs w:val="20"/>
              </w:rPr>
              <w:t>,</w:t>
            </w:r>
            <w:r w:rsidRPr="00A958A5">
              <w:rPr>
                <w:rFonts w:ascii="ArialMT" w:hAnsi="ArialMT" w:cs="ArialMT"/>
                <w:sz w:val="20"/>
                <w:szCs w:val="20"/>
              </w:rPr>
              <w:t xml:space="preserve"> </w:t>
            </w:r>
            <w:r w:rsidRPr="00A958A5">
              <w:rPr>
                <w:rFonts w:ascii="Arial" w:hAnsi="Arial" w:cs="Arial"/>
                <w:sz w:val="20"/>
                <w:szCs w:val="20"/>
              </w:rPr>
              <w:t>2018</w:t>
            </w:r>
          </w:p>
        </w:tc>
        <w:tc>
          <w:tcPr>
            <w:tcW w:w="1611" w:type="dxa"/>
          </w:tcPr>
          <w:p w14:paraId="2371078A" w14:textId="77777777" w:rsidR="00834CE7" w:rsidRDefault="00834CE7" w:rsidP="00834CE7">
            <w:pPr>
              <w:autoSpaceDE w:val="0"/>
              <w:autoSpaceDN w:val="0"/>
              <w:adjustRightInd w:val="0"/>
              <w:rPr>
                <w:rFonts w:ascii="Arial" w:hAnsi="Arial" w:cs="Arial"/>
                <w:color w:val="000000"/>
                <w:sz w:val="20"/>
                <w:szCs w:val="20"/>
              </w:rPr>
            </w:pPr>
          </w:p>
        </w:tc>
        <w:tc>
          <w:tcPr>
            <w:tcW w:w="1270" w:type="dxa"/>
          </w:tcPr>
          <w:p w14:paraId="423AED22" w14:textId="77777777" w:rsidR="00834CE7" w:rsidRDefault="00834CE7" w:rsidP="00834CE7">
            <w:pPr>
              <w:autoSpaceDE w:val="0"/>
              <w:autoSpaceDN w:val="0"/>
              <w:adjustRightInd w:val="0"/>
              <w:rPr>
                <w:rFonts w:ascii="Arial" w:hAnsi="Arial" w:cs="Arial"/>
                <w:color w:val="000000"/>
                <w:sz w:val="20"/>
                <w:szCs w:val="20"/>
              </w:rPr>
            </w:pPr>
          </w:p>
        </w:tc>
        <w:tc>
          <w:tcPr>
            <w:tcW w:w="1550" w:type="dxa"/>
          </w:tcPr>
          <w:p w14:paraId="69A80D70" w14:textId="7D112708" w:rsidR="00834CE7" w:rsidRDefault="00A958A5" w:rsidP="00834CE7">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3006" w:type="dxa"/>
          </w:tcPr>
          <w:p w14:paraId="6F186497" w14:textId="77777777" w:rsidR="00834CE7" w:rsidRPr="00F52D1D" w:rsidRDefault="00834CE7" w:rsidP="00834CE7">
            <w:pPr>
              <w:autoSpaceDE w:val="0"/>
              <w:autoSpaceDN w:val="0"/>
              <w:adjustRightInd w:val="0"/>
              <w:rPr>
                <w:rFonts w:ascii="Arial" w:hAnsi="Arial" w:cs="Arial"/>
                <w:sz w:val="20"/>
                <w:szCs w:val="20"/>
              </w:rPr>
            </w:pPr>
          </w:p>
        </w:tc>
      </w:tr>
      <w:tr w:rsidR="00834CE7" w14:paraId="7D457D2E" w14:textId="77777777" w:rsidTr="003001E6">
        <w:tc>
          <w:tcPr>
            <w:tcW w:w="7017" w:type="dxa"/>
          </w:tcPr>
          <w:p w14:paraId="7ADC20BD" w14:textId="0D45E794" w:rsidR="00834CE7" w:rsidRPr="00A958A5" w:rsidRDefault="00834CE7" w:rsidP="00834CE7">
            <w:pPr>
              <w:autoSpaceDE w:val="0"/>
              <w:autoSpaceDN w:val="0"/>
              <w:adjustRightInd w:val="0"/>
              <w:rPr>
                <w:rFonts w:ascii="Arial" w:hAnsi="Arial" w:cs="Arial"/>
                <w:b/>
                <w:bCs/>
                <w:sz w:val="20"/>
                <w:szCs w:val="20"/>
              </w:rPr>
            </w:pPr>
            <w:r w:rsidRPr="00A958A5">
              <w:rPr>
                <w:rFonts w:ascii="Arial" w:hAnsi="Arial" w:cs="Arial"/>
                <w:sz w:val="20"/>
                <w:szCs w:val="20"/>
              </w:rPr>
              <w:t>G5 - 6: Studenec Jordan (ureditev zajetja zdravilne vode, sanacija vodnega zajetja</w:t>
            </w:r>
            <w:r w:rsidR="009777DD">
              <w:rPr>
                <w:rFonts w:ascii="Arial" w:hAnsi="Arial" w:cs="Arial"/>
                <w:sz w:val="20"/>
                <w:szCs w:val="20"/>
              </w:rPr>
              <w:t>),</w:t>
            </w:r>
            <w:r w:rsidRPr="00A958A5">
              <w:rPr>
                <w:rFonts w:ascii="Arial" w:hAnsi="Arial" w:cs="Arial"/>
                <w:sz w:val="20"/>
                <w:szCs w:val="20"/>
              </w:rPr>
              <w:t xml:space="preserve"> 2018</w:t>
            </w:r>
          </w:p>
        </w:tc>
        <w:tc>
          <w:tcPr>
            <w:tcW w:w="1611" w:type="dxa"/>
          </w:tcPr>
          <w:p w14:paraId="69E0F9D4" w14:textId="77777777" w:rsidR="00834CE7" w:rsidRDefault="00834CE7" w:rsidP="00834CE7">
            <w:pPr>
              <w:autoSpaceDE w:val="0"/>
              <w:autoSpaceDN w:val="0"/>
              <w:adjustRightInd w:val="0"/>
              <w:rPr>
                <w:rFonts w:ascii="Arial" w:hAnsi="Arial" w:cs="Arial"/>
                <w:color w:val="000000"/>
                <w:sz w:val="20"/>
                <w:szCs w:val="20"/>
              </w:rPr>
            </w:pPr>
          </w:p>
        </w:tc>
        <w:tc>
          <w:tcPr>
            <w:tcW w:w="1270" w:type="dxa"/>
          </w:tcPr>
          <w:p w14:paraId="76DD2DED" w14:textId="77777777" w:rsidR="00834CE7" w:rsidRDefault="00834CE7" w:rsidP="00834CE7">
            <w:pPr>
              <w:autoSpaceDE w:val="0"/>
              <w:autoSpaceDN w:val="0"/>
              <w:adjustRightInd w:val="0"/>
              <w:rPr>
                <w:rFonts w:ascii="Arial" w:hAnsi="Arial" w:cs="Arial"/>
                <w:color w:val="000000"/>
                <w:sz w:val="20"/>
                <w:szCs w:val="20"/>
              </w:rPr>
            </w:pPr>
          </w:p>
        </w:tc>
        <w:tc>
          <w:tcPr>
            <w:tcW w:w="1550" w:type="dxa"/>
          </w:tcPr>
          <w:p w14:paraId="1E37DD3A" w14:textId="16135ABD" w:rsidR="00834CE7" w:rsidRDefault="00A958A5" w:rsidP="00834CE7">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3006" w:type="dxa"/>
          </w:tcPr>
          <w:p w14:paraId="602EC4EC" w14:textId="77777777" w:rsidR="00834CE7" w:rsidRPr="00F52D1D" w:rsidRDefault="00834CE7" w:rsidP="00834CE7">
            <w:pPr>
              <w:autoSpaceDE w:val="0"/>
              <w:autoSpaceDN w:val="0"/>
              <w:adjustRightInd w:val="0"/>
              <w:rPr>
                <w:rFonts w:ascii="Arial" w:hAnsi="Arial" w:cs="Arial"/>
                <w:sz w:val="20"/>
                <w:szCs w:val="20"/>
              </w:rPr>
            </w:pPr>
          </w:p>
        </w:tc>
      </w:tr>
      <w:tr w:rsidR="00834CE7" w14:paraId="34938017" w14:textId="77777777" w:rsidTr="003001E6">
        <w:tc>
          <w:tcPr>
            <w:tcW w:w="7017" w:type="dxa"/>
          </w:tcPr>
          <w:p w14:paraId="16F57D2E" w14:textId="76426AA0" w:rsidR="00834CE7" w:rsidRPr="00A958A5" w:rsidRDefault="00834CE7" w:rsidP="00834CE7">
            <w:pPr>
              <w:autoSpaceDE w:val="0"/>
              <w:autoSpaceDN w:val="0"/>
              <w:adjustRightInd w:val="0"/>
              <w:rPr>
                <w:rFonts w:ascii="Arial" w:hAnsi="Arial" w:cs="Arial"/>
                <w:b/>
                <w:bCs/>
                <w:sz w:val="20"/>
                <w:szCs w:val="20"/>
              </w:rPr>
            </w:pPr>
            <w:r w:rsidRPr="00A958A5">
              <w:rPr>
                <w:rFonts w:ascii="ArialMT" w:hAnsi="ArialMT" w:cs="ArialMT"/>
                <w:sz w:val="20"/>
                <w:szCs w:val="20"/>
              </w:rPr>
              <w:t xml:space="preserve">G5 - 7: </w:t>
            </w:r>
            <w:proofErr w:type="spellStart"/>
            <w:r w:rsidRPr="00A958A5">
              <w:rPr>
                <w:rFonts w:ascii="ArialMT" w:hAnsi="ArialMT" w:cs="ArialMT"/>
                <w:sz w:val="20"/>
                <w:szCs w:val="20"/>
              </w:rPr>
              <w:t>Vahta</w:t>
            </w:r>
            <w:proofErr w:type="spellEnd"/>
            <w:r w:rsidRPr="00A958A5">
              <w:rPr>
                <w:rFonts w:ascii="ArialMT" w:hAnsi="ArialMT" w:cs="ArialMT"/>
                <w:sz w:val="20"/>
                <w:szCs w:val="20"/>
              </w:rPr>
              <w:t xml:space="preserve"> - vstopna točka v gorski masiv Gorjanci (PZA in animacijske vsebine za obiskovalce; informacijski center za</w:t>
            </w:r>
            <w:r w:rsidR="00A958A5" w:rsidRPr="00A958A5">
              <w:rPr>
                <w:rFonts w:ascii="ArialMT" w:hAnsi="ArialMT" w:cs="ArialMT"/>
                <w:sz w:val="20"/>
                <w:szCs w:val="20"/>
              </w:rPr>
              <w:t xml:space="preserve"> </w:t>
            </w:r>
            <w:r w:rsidR="00A958A5" w:rsidRPr="00A958A5">
              <w:rPr>
                <w:rFonts w:ascii="Arial" w:hAnsi="Arial" w:cs="Arial"/>
                <w:sz w:val="20"/>
                <w:szCs w:val="20"/>
              </w:rPr>
              <w:t xml:space="preserve">Gorjance; sanitarije z </w:t>
            </w:r>
            <w:r w:rsidR="00A958A5" w:rsidRPr="00A958A5">
              <w:rPr>
                <w:rFonts w:ascii="ArialMT" w:hAnsi="ArialMT" w:cs="ArialMT"/>
                <w:sz w:val="20"/>
                <w:szCs w:val="20"/>
              </w:rPr>
              <w:t xml:space="preserve">malo čistilno napravo; gostinska ponudba; trgovina domače pridelane hrane), </w:t>
            </w:r>
            <w:r w:rsidR="00A958A5" w:rsidRPr="00A958A5">
              <w:rPr>
                <w:rFonts w:ascii="Arial" w:hAnsi="Arial" w:cs="Arial"/>
                <w:sz w:val="20"/>
                <w:szCs w:val="20"/>
              </w:rPr>
              <w:t>2017</w:t>
            </w:r>
          </w:p>
        </w:tc>
        <w:tc>
          <w:tcPr>
            <w:tcW w:w="1611" w:type="dxa"/>
          </w:tcPr>
          <w:p w14:paraId="62D01C9C" w14:textId="1048DCB4" w:rsidR="00834CE7" w:rsidRDefault="00D57514" w:rsidP="00834CE7">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1270" w:type="dxa"/>
          </w:tcPr>
          <w:p w14:paraId="64E670C6" w14:textId="77777777" w:rsidR="00834CE7" w:rsidRDefault="00834CE7" w:rsidP="00834CE7">
            <w:pPr>
              <w:autoSpaceDE w:val="0"/>
              <w:autoSpaceDN w:val="0"/>
              <w:adjustRightInd w:val="0"/>
              <w:rPr>
                <w:rFonts w:ascii="Arial" w:hAnsi="Arial" w:cs="Arial"/>
                <w:color w:val="000000"/>
                <w:sz w:val="20"/>
                <w:szCs w:val="20"/>
              </w:rPr>
            </w:pPr>
          </w:p>
        </w:tc>
        <w:tc>
          <w:tcPr>
            <w:tcW w:w="1550" w:type="dxa"/>
          </w:tcPr>
          <w:p w14:paraId="77814F8A" w14:textId="77777777" w:rsidR="00834CE7" w:rsidRDefault="00834CE7" w:rsidP="00834CE7">
            <w:pPr>
              <w:autoSpaceDE w:val="0"/>
              <w:autoSpaceDN w:val="0"/>
              <w:adjustRightInd w:val="0"/>
              <w:rPr>
                <w:rFonts w:ascii="Arial" w:hAnsi="Arial" w:cs="Arial"/>
                <w:color w:val="000000"/>
                <w:sz w:val="20"/>
                <w:szCs w:val="20"/>
              </w:rPr>
            </w:pPr>
          </w:p>
        </w:tc>
        <w:tc>
          <w:tcPr>
            <w:tcW w:w="3006" w:type="dxa"/>
          </w:tcPr>
          <w:p w14:paraId="36D56BC0" w14:textId="77777777" w:rsidR="00834CE7" w:rsidRPr="00F52D1D" w:rsidRDefault="00834CE7" w:rsidP="00834CE7">
            <w:pPr>
              <w:autoSpaceDE w:val="0"/>
              <w:autoSpaceDN w:val="0"/>
              <w:adjustRightInd w:val="0"/>
              <w:rPr>
                <w:rFonts w:ascii="Arial" w:hAnsi="Arial" w:cs="Arial"/>
                <w:sz w:val="20"/>
                <w:szCs w:val="20"/>
              </w:rPr>
            </w:pPr>
          </w:p>
        </w:tc>
      </w:tr>
      <w:tr w:rsidR="00834CE7" w14:paraId="61AD021C" w14:textId="77777777" w:rsidTr="003001E6">
        <w:tc>
          <w:tcPr>
            <w:tcW w:w="7017" w:type="dxa"/>
          </w:tcPr>
          <w:p w14:paraId="792EC70D" w14:textId="5814B36F" w:rsidR="00834CE7" w:rsidRPr="00A958A5" w:rsidRDefault="00834CE7" w:rsidP="00834CE7">
            <w:pPr>
              <w:autoSpaceDE w:val="0"/>
              <w:autoSpaceDN w:val="0"/>
              <w:adjustRightInd w:val="0"/>
              <w:rPr>
                <w:rFonts w:ascii="Arial" w:hAnsi="Arial" w:cs="Arial"/>
                <w:b/>
                <w:bCs/>
                <w:sz w:val="20"/>
                <w:szCs w:val="20"/>
              </w:rPr>
            </w:pPr>
            <w:r w:rsidRPr="00A958A5">
              <w:rPr>
                <w:rFonts w:ascii="ArialMT" w:hAnsi="ArialMT" w:cs="ArialMT"/>
                <w:sz w:val="20"/>
                <w:szCs w:val="20"/>
              </w:rPr>
              <w:t xml:space="preserve">G5 - 8: Ureditev cestne povezave </w:t>
            </w:r>
            <w:proofErr w:type="spellStart"/>
            <w:r w:rsidRPr="00A958A5">
              <w:rPr>
                <w:rFonts w:ascii="ArialMT" w:hAnsi="ArialMT" w:cs="ArialMT"/>
                <w:sz w:val="20"/>
                <w:szCs w:val="20"/>
              </w:rPr>
              <w:t>Vahta</w:t>
            </w:r>
            <w:proofErr w:type="spellEnd"/>
            <w:r w:rsidRPr="00A958A5">
              <w:rPr>
                <w:rFonts w:ascii="ArialMT" w:hAnsi="ArialMT" w:cs="ArialMT"/>
                <w:sz w:val="20"/>
                <w:szCs w:val="20"/>
              </w:rPr>
              <w:t xml:space="preserve"> – Krvavi kamen (izogibališča, zavarovanje cestnih odsekov, odvodnjavanje) </w:t>
            </w:r>
            <w:r w:rsidRPr="00A958A5">
              <w:rPr>
                <w:rFonts w:ascii="Arial" w:hAnsi="Arial" w:cs="Arial"/>
                <w:sz w:val="20"/>
                <w:szCs w:val="20"/>
              </w:rPr>
              <w:t>2018</w:t>
            </w:r>
          </w:p>
        </w:tc>
        <w:tc>
          <w:tcPr>
            <w:tcW w:w="1611" w:type="dxa"/>
          </w:tcPr>
          <w:p w14:paraId="129738FC" w14:textId="77777777" w:rsidR="00834CE7" w:rsidRDefault="00834CE7" w:rsidP="00834CE7">
            <w:pPr>
              <w:autoSpaceDE w:val="0"/>
              <w:autoSpaceDN w:val="0"/>
              <w:adjustRightInd w:val="0"/>
              <w:rPr>
                <w:rFonts w:ascii="Arial" w:hAnsi="Arial" w:cs="Arial"/>
                <w:color w:val="000000"/>
                <w:sz w:val="20"/>
                <w:szCs w:val="20"/>
              </w:rPr>
            </w:pPr>
          </w:p>
        </w:tc>
        <w:tc>
          <w:tcPr>
            <w:tcW w:w="1270" w:type="dxa"/>
          </w:tcPr>
          <w:p w14:paraId="4E71C761" w14:textId="77777777" w:rsidR="00834CE7" w:rsidRDefault="00834CE7" w:rsidP="00834CE7">
            <w:pPr>
              <w:autoSpaceDE w:val="0"/>
              <w:autoSpaceDN w:val="0"/>
              <w:adjustRightInd w:val="0"/>
              <w:rPr>
                <w:rFonts w:ascii="Arial" w:hAnsi="Arial" w:cs="Arial"/>
                <w:color w:val="000000"/>
                <w:sz w:val="20"/>
                <w:szCs w:val="20"/>
              </w:rPr>
            </w:pPr>
          </w:p>
        </w:tc>
        <w:tc>
          <w:tcPr>
            <w:tcW w:w="1550" w:type="dxa"/>
          </w:tcPr>
          <w:p w14:paraId="7DFAB80A" w14:textId="7F8CCFCF" w:rsidR="00834CE7" w:rsidRDefault="00A958A5" w:rsidP="00834CE7">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3006" w:type="dxa"/>
          </w:tcPr>
          <w:p w14:paraId="167355BD" w14:textId="77777777" w:rsidR="00834CE7" w:rsidRPr="00F52D1D" w:rsidRDefault="00834CE7" w:rsidP="00834CE7">
            <w:pPr>
              <w:autoSpaceDE w:val="0"/>
              <w:autoSpaceDN w:val="0"/>
              <w:adjustRightInd w:val="0"/>
              <w:rPr>
                <w:rFonts w:ascii="Arial" w:hAnsi="Arial" w:cs="Arial"/>
                <w:sz w:val="20"/>
                <w:szCs w:val="20"/>
              </w:rPr>
            </w:pPr>
          </w:p>
        </w:tc>
      </w:tr>
      <w:tr w:rsidR="00834CE7" w14:paraId="4499306E" w14:textId="77777777" w:rsidTr="003001E6">
        <w:tc>
          <w:tcPr>
            <w:tcW w:w="7017" w:type="dxa"/>
          </w:tcPr>
          <w:p w14:paraId="5C5A8578" w14:textId="2D3480EB" w:rsidR="00834CE7" w:rsidRPr="00A958A5" w:rsidRDefault="00834CE7" w:rsidP="00834CE7">
            <w:pPr>
              <w:autoSpaceDE w:val="0"/>
              <w:autoSpaceDN w:val="0"/>
              <w:adjustRightInd w:val="0"/>
              <w:rPr>
                <w:rFonts w:ascii="Arial" w:hAnsi="Arial" w:cs="Arial"/>
                <w:b/>
                <w:bCs/>
                <w:sz w:val="20"/>
                <w:szCs w:val="20"/>
              </w:rPr>
            </w:pPr>
            <w:r w:rsidRPr="00A958A5">
              <w:rPr>
                <w:rFonts w:ascii="ArialMT" w:hAnsi="ArialMT" w:cs="ArialMT"/>
                <w:sz w:val="20"/>
                <w:szCs w:val="20"/>
              </w:rPr>
              <w:t xml:space="preserve">G5 - 9: Ureditev centra za obiskovalce Lović </w:t>
            </w:r>
            <w:proofErr w:type="spellStart"/>
            <w:r w:rsidRPr="00A958A5">
              <w:rPr>
                <w:rFonts w:ascii="ArialMT" w:hAnsi="ArialMT" w:cs="ArialMT"/>
                <w:sz w:val="20"/>
                <w:szCs w:val="20"/>
              </w:rPr>
              <w:t>Prekriški</w:t>
            </w:r>
            <w:proofErr w:type="spellEnd"/>
            <w:r w:rsidRPr="00A958A5">
              <w:rPr>
                <w:rFonts w:ascii="ArialMT" w:hAnsi="ArialMT" w:cs="ArialMT"/>
                <w:sz w:val="20"/>
                <w:szCs w:val="20"/>
              </w:rPr>
              <w:t xml:space="preserve">. </w:t>
            </w:r>
            <w:r w:rsidRPr="00A958A5">
              <w:rPr>
                <w:rFonts w:ascii="Arial" w:hAnsi="Arial" w:cs="Arial"/>
                <w:sz w:val="20"/>
                <w:szCs w:val="20"/>
              </w:rPr>
              <w:t>2017</w:t>
            </w:r>
          </w:p>
        </w:tc>
        <w:tc>
          <w:tcPr>
            <w:tcW w:w="1611" w:type="dxa"/>
          </w:tcPr>
          <w:p w14:paraId="17BF34AC" w14:textId="77777777" w:rsidR="00834CE7" w:rsidRDefault="00834CE7" w:rsidP="00834CE7">
            <w:pPr>
              <w:autoSpaceDE w:val="0"/>
              <w:autoSpaceDN w:val="0"/>
              <w:adjustRightInd w:val="0"/>
              <w:rPr>
                <w:rFonts w:ascii="Arial" w:hAnsi="Arial" w:cs="Arial"/>
                <w:color w:val="000000"/>
                <w:sz w:val="20"/>
                <w:szCs w:val="20"/>
              </w:rPr>
            </w:pPr>
          </w:p>
        </w:tc>
        <w:tc>
          <w:tcPr>
            <w:tcW w:w="1270" w:type="dxa"/>
          </w:tcPr>
          <w:p w14:paraId="1D54696D" w14:textId="77777777" w:rsidR="00834CE7" w:rsidRDefault="00834CE7" w:rsidP="00834CE7">
            <w:pPr>
              <w:autoSpaceDE w:val="0"/>
              <w:autoSpaceDN w:val="0"/>
              <w:adjustRightInd w:val="0"/>
              <w:rPr>
                <w:rFonts w:ascii="Arial" w:hAnsi="Arial" w:cs="Arial"/>
                <w:color w:val="000000"/>
                <w:sz w:val="20"/>
                <w:szCs w:val="20"/>
              </w:rPr>
            </w:pPr>
          </w:p>
        </w:tc>
        <w:tc>
          <w:tcPr>
            <w:tcW w:w="1550" w:type="dxa"/>
          </w:tcPr>
          <w:p w14:paraId="4A5D4440" w14:textId="3ED9EC1A" w:rsidR="00834CE7" w:rsidRDefault="00A958A5" w:rsidP="00834CE7">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3006" w:type="dxa"/>
          </w:tcPr>
          <w:p w14:paraId="77103A4A" w14:textId="77777777" w:rsidR="00834CE7" w:rsidRPr="00F52D1D" w:rsidRDefault="00834CE7" w:rsidP="00834CE7">
            <w:pPr>
              <w:autoSpaceDE w:val="0"/>
              <w:autoSpaceDN w:val="0"/>
              <w:adjustRightInd w:val="0"/>
              <w:rPr>
                <w:rFonts w:ascii="Arial" w:hAnsi="Arial" w:cs="Arial"/>
                <w:sz w:val="20"/>
                <w:szCs w:val="20"/>
              </w:rPr>
            </w:pPr>
          </w:p>
        </w:tc>
      </w:tr>
      <w:tr w:rsidR="00834CE7" w14:paraId="632DCE33" w14:textId="77777777" w:rsidTr="003001E6">
        <w:tc>
          <w:tcPr>
            <w:tcW w:w="7017" w:type="dxa"/>
          </w:tcPr>
          <w:p w14:paraId="3FDF426B" w14:textId="0A948783" w:rsidR="00834CE7" w:rsidRPr="00A958A5" w:rsidRDefault="00834CE7" w:rsidP="00834CE7">
            <w:pPr>
              <w:autoSpaceDE w:val="0"/>
              <w:autoSpaceDN w:val="0"/>
              <w:adjustRightInd w:val="0"/>
              <w:rPr>
                <w:rFonts w:ascii="Arial" w:hAnsi="Arial" w:cs="Arial"/>
                <w:b/>
                <w:bCs/>
                <w:sz w:val="20"/>
                <w:szCs w:val="20"/>
              </w:rPr>
            </w:pPr>
            <w:r w:rsidRPr="00A958A5">
              <w:rPr>
                <w:rFonts w:ascii="ArialMT" w:hAnsi="ArialMT" w:cs="ArialMT"/>
                <w:sz w:val="20"/>
                <w:szCs w:val="20"/>
              </w:rPr>
              <w:t>G5 -10: Križišče večine poti na Gorjancih – Krvavi kamen: tehnično operativni objekt za vzdrževanje sankališče ter steze</w:t>
            </w:r>
            <w:r w:rsidR="00A958A5" w:rsidRPr="00A958A5">
              <w:rPr>
                <w:rFonts w:ascii="ArialMT" w:hAnsi="ArialMT" w:cs="ArialMT"/>
                <w:sz w:val="20"/>
                <w:szCs w:val="20"/>
              </w:rPr>
              <w:t xml:space="preserve"> za tek na smučeh, prostor za parkiranje, križišče kolesarskih poti, zaključek poti za kolesarski spust s Trdinovega vrha, </w:t>
            </w:r>
            <w:r w:rsidR="00A958A5" w:rsidRPr="00A958A5">
              <w:rPr>
                <w:rFonts w:ascii="Arial" w:hAnsi="Arial" w:cs="Arial"/>
                <w:sz w:val="20"/>
                <w:szCs w:val="20"/>
              </w:rPr>
              <w:t>2018</w:t>
            </w:r>
          </w:p>
        </w:tc>
        <w:tc>
          <w:tcPr>
            <w:tcW w:w="1611" w:type="dxa"/>
          </w:tcPr>
          <w:p w14:paraId="7303DC55" w14:textId="77777777" w:rsidR="00834CE7" w:rsidRDefault="00834CE7" w:rsidP="00834CE7">
            <w:pPr>
              <w:autoSpaceDE w:val="0"/>
              <w:autoSpaceDN w:val="0"/>
              <w:adjustRightInd w:val="0"/>
              <w:rPr>
                <w:rFonts w:ascii="Arial" w:hAnsi="Arial" w:cs="Arial"/>
                <w:color w:val="000000"/>
                <w:sz w:val="20"/>
                <w:szCs w:val="20"/>
              </w:rPr>
            </w:pPr>
          </w:p>
        </w:tc>
        <w:tc>
          <w:tcPr>
            <w:tcW w:w="1270" w:type="dxa"/>
          </w:tcPr>
          <w:p w14:paraId="7628A46F" w14:textId="77777777" w:rsidR="00834CE7" w:rsidRDefault="00834CE7" w:rsidP="00834CE7">
            <w:pPr>
              <w:autoSpaceDE w:val="0"/>
              <w:autoSpaceDN w:val="0"/>
              <w:adjustRightInd w:val="0"/>
              <w:rPr>
                <w:rFonts w:ascii="Arial" w:hAnsi="Arial" w:cs="Arial"/>
                <w:color w:val="000000"/>
                <w:sz w:val="20"/>
                <w:szCs w:val="20"/>
              </w:rPr>
            </w:pPr>
          </w:p>
        </w:tc>
        <w:tc>
          <w:tcPr>
            <w:tcW w:w="1550" w:type="dxa"/>
          </w:tcPr>
          <w:p w14:paraId="10392466" w14:textId="494364A8" w:rsidR="00834CE7" w:rsidRDefault="00A958A5" w:rsidP="00834CE7">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3006" w:type="dxa"/>
          </w:tcPr>
          <w:p w14:paraId="7B360A15" w14:textId="77777777" w:rsidR="00834CE7" w:rsidRPr="00F52D1D" w:rsidRDefault="00834CE7" w:rsidP="00834CE7">
            <w:pPr>
              <w:autoSpaceDE w:val="0"/>
              <w:autoSpaceDN w:val="0"/>
              <w:adjustRightInd w:val="0"/>
              <w:rPr>
                <w:rFonts w:ascii="Arial" w:hAnsi="Arial" w:cs="Arial"/>
                <w:sz w:val="20"/>
                <w:szCs w:val="20"/>
              </w:rPr>
            </w:pPr>
          </w:p>
        </w:tc>
      </w:tr>
      <w:tr w:rsidR="00834CE7" w14:paraId="406C8481" w14:textId="77777777" w:rsidTr="003001E6">
        <w:tc>
          <w:tcPr>
            <w:tcW w:w="7017" w:type="dxa"/>
          </w:tcPr>
          <w:p w14:paraId="6ECA7A74" w14:textId="33253A2B" w:rsidR="00834CE7" w:rsidRPr="00A958A5" w:rsidRDefault="00834CE7" w:rsidP="00834CE7">
            <w:pPr>
              <w:autoSpaceDE w:val="0"/>
              <w:autoSpaceDN w:val="0"/>
              <w:adjustRightInd w:val="0"/>
              <w:rPr>
                <w:rFonts w:ascii="Arial" w:hAnsi="Arial" w:cs="Arial"/>
                <w:b/>
                <w:bCs/>
                <w:sz w:val="20"/>
                <w:szCs w:val="20"/>
              </w:rPr>
            </w:pPr>
            <w:r w:rsidRPr="00A958A5">
              <w:rPr>
                <w:rFonts w:ascii="ArialMT" w:hAnsi="ArialMT" w:cs="ArialMT"/>
                <w:sz w:val="20"/>
                <w:szCs w:val="20"/>
              </w:rPr>
              <w:t>G5 - 11: Trdinov vrh: ureditev objekta za občasno gostinsko ponudbo in prostor s streho in mizami za obiskovalce ter</w:t>
            </w:r>
            <w:r w:rsidR="00A958A5" w:rsidRPr="00A958A5">
              <w:rPr>
                <w:rFonts w:ascii="ArialMT" w:hAnsi="ArialMT" w:cs="ArialMT"/>
                <w:sz w:val="20"/>
                <w:szCs w:val="20"/>
              </w:rPr>
              <w:t xml:space="preserve"> sanitarije z malo čistilno napravo, </w:t>
            </w:r>
            <w:r w:rsidR="00A958A5" w:rsidRPr="00A958A5">
              <w:rPr>
                <w:rFonts w:ascii="Arial" w:hAnsi="Arial" w:cs="Arial"/>
                <w:sz w:val="20"/>
                <w:szCs w:val="20"/>
              </w:rPr>
              <w:t>2020</w:t>
            </w:r>
          </w:p>
        </w:tc>
        <w:tc>
          <w:tcPr>
            <w:tcW w:w="1611" w:type="dxa"/>
          </w:tcPr>
          <w:p w14:paraId="68C89E3D" w14:textId="77777777" w:rsidR="00834CE7" w:rsidRDefault="00834CE7" w:rsidP="00834CE7">
            <w:pPr>
              <w:autoSpaceDE w:val="0"/>
              <w:autoSpaceDN w:val="0"/>
              <w:adjustRightInd w:val="0"/>
              <w:rPr>
                <w:rFonts w:ascii="Arial" w:hAnsi="Arial" w:cs="Arial"/>
                <w:color w:val="000000"/>
                <w:sz w:val="20"/>
                <w:szCs w:val="20"/>
              </w:rPr>
            </w:pPr>
          </w:p>
        </w:tc>
        <w:tc>
          <w:tcPr>
            <w:tcW w:w="1270" w:type="dxa"/>
          </w:tcPr>
          <w:p w14:paraId="736B6BCA" w14:textId="77777777" w:rsidR="00834CE7" w:rsidRDefault="00834CE7" w:rsidP="00834CE7">
            <w:pPr>
              <w:autoSpaceDE w:val="0"/>
              <w:autoSpaceDN w:val="0"/>
              <w:adjustRightInd w:val="0"/>
              <w:rPr>
                <w:rFonts w:ascii="Arial" w:hAnsi="Arial" w:cs="Arial"/>
                <w:color w:val="000000"/>
                <w:sz w:val="20"/>
                <w:szCs w:val="20"/>
              </w:rPr>
            </w:pPr>
          </w:p>
        </w:tc>
        <w:tc>
          <w:tcPr>
            <w:tcW w:w="1550" w:type="dxa"/>
          </w:tcPr>
          <w:p w14:paraId="7B131838" w14:textId="7F1F7305" w:rsidR="00834CE7" w:rsidRDefault="00A958A5" w:rsidP="00834CE7">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3006" w:type="dxa"/>
          </w:tcPr>
          <w:p w14:paraId="269515A8" w14:textId="77777777" w:rsidR="00834CE7" w:rsidRPr="00F52D1D" w:rsidRDefault="00834CE7" w:rsidP="00834CE7">
            <w:pPr>
              <w:autoSpaceDE w:val="0"/>
              <w:autoSpaceDN w:val="0"/>
              <w:adjustRightInd w:val="0"/>
              <w:rPr>
                <w:rFonts w:ascii="Arial" w:hAnsi="Arial" w:cs="Arial"/>
                <w:sz w:val="20"/>
                <w:szCs w:val="20"/>
              </w:rPr>
            </w:pPr>
          </w:p>
        </w:tc>
      </w:tr>
      <w:tr w:rsidR="00834CE7" w14:paraId="5DF72FB8" w14:textId="77777777" w:rsidTr="003001E6">
        <w:tc>
          <w:tcPr>
            <w:tcW w:w="7017" w:type="dxa"/>
          </w:tcPr>
          <w:p w14:paraId="3B6D541F" w14:textId="1BDC63C6" w:rsidR="00834CE7" w:rsidRPr="00A958A5" w:rsidRDefault="00834CE7" w:rsidP="00834CE7">
            <w:pPr>
              <w:autoSpaceDE w:val="0"/>
              <w:autoSpaceDN w:val="0"/>
              <w:adjustRightInd w:val="0"/>
              <w:rPr>
                <w:rFonts w:ascii="Arial" w:hAnsi="Arial" w:cs="Arial"/>
                <w:b/>
                <w:bCs/>
                <w:sz w:val="20"/>
                <w:szCs w:val="20"/>
              </w:rPr>
            </w:pPr>
            <w:r w:rsidRPr="00A958A5">
              <w:rPr>
                <w:rFonts w:ascii="Arial" w:hAnsi="Arial" w:cs="Arial"/>
                <w:sz w:val="20"/>
                <w:szCs w:val="20"/>
              </w:rPr>
              <w:t>G5 - 12: Trdinov vrh postavitev novega/obnova starega razglednega stolpa 2019</w:t>
            </w:r>
          </w:p>
        </w:tc>
        <w:tc>
          <w:tcPr>
            <w:tcW w:w="1611" w:type="dxa"/>
          </w:tcPr>
          <w:p w14:paraId="6C40EFFE" w14:textId="77777777" w:rsidR="00834CE7" w:rsidRDefault="00834CE7" w:rsidP="00834CE7">
            <w:pPr>
              <w:autoSpaceDE w:val="0"/>
              <w:autoSpaceDN w:val="0"/>
              <w:adjustRightInd w:val="0"/>
              <w:rPr>
                <w:rFonts w:ascii="Arial" w:hAnsi="Arial" w:cs="Arial"/>
                <w:color w:val="000000"/>
                <w:sz w:val="20"/>
                <w:szCs w:val="20"/>
              </w:rPr>
            </w:pPr>
          </w:p>
        </w:tc>
        <w:tc>
          <w:tcPr>
            <w:tcW w:w="1270" w:type="dxa"/>
          </w:tcPr>
          <w:p w14:paraId="1243CF19" w14:textId="77777777" w:rsidR="00834CE7" w:rsidRDefault="00834CE7" w:rsidP="00834CE7">
            <w:pPr>
              <w:autoSpaceDE w:val="0"/>
              <w:autoSpaceDN w:val="0"/>
              <w:adjustRightInd w:val="0"/>
              <w:rPr>
                <w:rFonts w:ascii="Arial" w:hAnsi="Arial" w:cs="Arial"/>
                <w:color w:val="000000"/>
                <w:sz w:val="20"/>
                <w:szCs w:val="20"/>
              </w:rPr>
            </w:pPr>
          </w:p>
        </w:tc>
        <w:tc>
          <w:tcPr>
            <w:tcW w:w="1550" w:type="dxa"/>
          </w:tcPr>
          <w:p w14:paraId="4E6CB43E" w14:textId="3635488E" w:rsidR="00834CE7" w:rsidRDefault="00A958A5" w:rsidP="00834CE7">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3006" w:type="dxa"/>
          </w:tcPr>
          <w:p w14:paraId="3B4B9746" w14:textId="77777777" w:rsidR="00834CE7" w:rsidRPr="00F52D1D" w:rsidRDefault="00834CE7" w:rsidP="00834CE7">
            <w:pPr>
              <w:autoSpaceDE w:val="0"/>
              <w:autoSpaceDN w:val="0"/>
              <w:adjustRightInd w:val="0"/>
              <w:rPr>
                <w:rFonts w:ascii="Arial" w:hAnsi="Arial" w:cs="Arial"/>
                <w:sz w:val="20"/>
                <w:szCs w:val="20"/>
              </w:rPr>
            </w:pPr>
          </w:p>
        </w:tc>
      </w:tr>
      <w:tr w:rsidR="00834CE7" w14:paraId="5D9DE9A2" w14:textId="77777777" w:rsidTr="003001E6">
        <w:tc>
          <w:tcPr>
            <w:tcW w:w="7017" w:type="dxa"/>
          </w:tcPr>
          <w:p w14:paraId="27101639" w14:textId="70EC5295" w:rsidR="00834CE7" w:rsidRPr="00A958A5" w:rsidRDefault="00834CE7" w:rsidP="00834CE7">
            <w:pPr>
              <w:autoSpaceDE w:val="0"/>
              <w:autoSpaceDN w:val="0"/>
              <w:adjustRightInd w:val="0"/>
              <w:rPr>
                <w:rFonts w:ascii="Arial" w:hAnsi="Arial" w:cs="Arial"/>
                <w:b/>
                <w:bCs/>
                <w:sz w:val="20"/>
                <w:szCs w:val="20"/>
              </w:rPr>
            </w:pPr>
            <w:r w:rsidRPr="00A958A5">
              <w:rPr>
                <w:rFonts w:ascii="Arial" w:hAnsi="Arial" w:cs="Arial"/>
                <w:sz w:val="20"/>
                <w:szCs w:val="20"/>
              </w:rPr>
              <w:t xml:space="preserve">G5 - 13: Logarjeva </w:t>
            </w:r>
            <w:proofErr w:type="spellStart"/>
            <w:r w:rsidRPr="00A958A5">
              <w:rPr>
                <w:rFonts w:ascii="Arial" w:hAnsi="Arial" w:cs="Arial"/>
                <w:sz w:val="20"/>
                <w:szCs w:val="20"/>
              </w:rPr>
              <w:t>kogla</w:t>
            </w:r>
            <w:proofErr w:type="spellEnd"/>
            <w:r w:rsidRPr="00A958A5">
              <w:rPr>
                <w:rFonts w:ascii="Arial" w:hAnsi="Arial" w:cs="Arial"/>
                <w:sz w:val="20"/>
                <w:szCs w:val="20"/>
              </w:rPr>
              <w:t xml:space="preserve"> (gozdovniški bivaki) 2019</w:t>
            </w:r>
          </w:p>
        </w:tc>
        <w:tc>
          <w:tcPr>
            <w:tcW w:w="1611" w:type="dxa"/>
          </w:tcPr>
          <w:p w14:paraId="2F3155E2" w14:textId="77777777" w:rsidR="00834CE7" w:rsidRDefault="00834CE7" w:rsidP="00834CE7">
            <w:pPr>
              <w:autoSpaceDE w:val="0"/>
              <w:autoSpaceDN w:val="0"/>
              <w:adjustRightInd w:val="0"/>
              <w:rPr>
                <w:rFonts w:ascii="Arial" w:hAnsi="Arial" w:cs="Arial"/>
                <w:color w:val="000000"/>
                <w:sz w:val="20"/>
                <w:szCs w:val="20"/>
              </w:rPr>
            </w:pPr>
          </w:p>
        </w:tc>
        <w:tc>
          <w:tcPr>
            <w:tcW w:w="1270" w:type="dxa"/>
          </w:tcPr>
          <w:p w14:paraId="12B89C64" w14:textId="77777777" w:rsidR="00834CE7" w:rsidRDefault="00834CE7" w:rsidP="00834CE7">
            <w:pPr>
              <w:autoSpaceDE w:val="0"/>
              <w:autoSpaceDN w:val="0"/>
              <w:adjustRightInd w:val="0"/>
              <w:rPr>
                <w:rFonts w:ascii="Arial" w:hAnsi="Arial" w:cs="Arial"/>
                <w:color w:val="000000"/>
                <w:sz w:val="20"/>
                <w:szCs w:val="20"/>
              </w:rPr>
            </w:pPr>
          </w:p>
        </w:tc>
        <w:tc>
          <w:tcPr>
            <w:tcW w:w="1550" w:type="dxa"/>
          </w:tcPr>
          <w:p w14:paraId="4F546146" w14:textId="352D4D9F" w:rsidR="00834CE7" w:rsidRDefault="00A958A5" w:rsidP="00834CE7">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3006" w:type="dxa"/>
          </w:tcPr>
          <w:p w14:paraId="73249610" w14:textId="77777777" w:rsidR="00834CE7" w:rsidRPr="00F52D1D" w:rsidRDefault="00834CE7" w:rsidP="00834CE7">
            <w:pPr>
              <w:autoSpaceDE w:val="0"/>
              <w:autoSpaceDN w:val="0"/>
              <w:adjustRightInd w:val="0"/>
              <w:rPr>
                <w:rFonts w:ascii="Arial" w:hAnsi="Arial" w:cs="Arial"/>
                <w:sz w:val="20"/>
                <w:szCs w:val="20"/>
              </w:rPr>
            </w:pPr>
          </w:p>
        </w:tc>
      </w:tr>
      <w:tr w:rsidR="00834CE7" w14:paraId="4F775BA4" w14:textId="77777777" w:rsidTr="003001E6">
        <w:tc>
          <w:tcPr>
            <w:tcW w:w="7017" w:type="dxa"/>
          </w:tcPr>
          <w:p w14:paraId="5F765E1B" w14:textId="35290C0D" w:rsidR="00834CE7" w:rsidRPr="00A958A5" w:rsidRDefault="00834CE7" w:rsidP="00834CE7">
            <w:pPr>
              <w:autoSpaceDE w:val="0"/>
              <w:autoSpaceDN w:val="0"/>
              <w:adjustRightInd w:val="0"/>
              <w:rPr>
                <w:rFonts w:ascii="Arial" w:hAnsi="Arial" w:cs="Arial"/>
                <w:b/>
                <w:bCs/>
                <w:sz w:val="20"/>
                <w:szCs w:val="20"/>
              </w:rPr>
            </w:pPr>
            <w:r w:rsidRPr="00A958A5">
              <w:rPr>
                <w:rFonts w:ascii="ArialMT" w:hAnsi="ArialMT" w:cs="ArialMT"/>
                <w:sz w:val="20"/>
                <w:szCs w:val="20"/>
              </w:rPr>
              <w:t xml:space="preserve">G5 - 14: Ureditev novih in obnova starih kolesarskih poti ter označevanje le-teh, </w:t>
            </w:r>
            <w:r w:rsidRPr="00A958A5">
              <w:rPr>
                <w:rFonts w:ascii="Arial" w:hAnsi="Arial" w:cs="Arial"/>
                <w:sz w:val="20"/>
                <w:szCs w:val="20"/>
              </w:rPr>
              <w:t>2018</w:t>
            </w:r>
          </w:p>
        </w:tc>
        <w:tc>
          <w:tcPr>
            <w:tcW w:w="1611" w:type="dxa"/>
          </w:tcPr>
          <w:p w14:paraId="5B052725" w14:textId="2607A507" w:rsidR="00834CE7" w:rsidRDefault="00A958A5" w:rsidP="00834CE7">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1270" w:type="dxa"/>
          </w:tcPr>
          <w:p w14:paraId="6FBBA183" w14:textId="77777777" w:rsidR="00834CE7" w:rsidRDefault="00834CE7" w:rsidP="00834CE7">
            <w:pPr>
              <w:autoSpaceDE w:val="0"/>
              <w:autoSpaceDN w:val="0"/>
              <w:adjustRightInd w:val="0"/>
              <w:rPr>
                <w:rFonts w:ascii="Arial" w:hAnsi="Arial" w:cs="Arial"/>
                <w:color w:val="000000"/>
                <w:sz w:val="20"/>
                <w:szCs w:val="20"/>
              </w:rPr>
            </w:pPr>
          </w:p>
        </w:tc>
        <w:tc>
          <w:tcPr>
            <w:tcW w:w="1550" w:type="dxa"/>
          </w:tcPr>
          <w:p w14:paraId="0C300E16" w14:textId="77777777" w:rsidR="00834CE7" w:rsidRDefault="00834CE7" w:rsidP="00834CE7">
            <w:pPr>
              <w:autoSpaceDE w:val="0"/>
              <w:autoSpaceDN w:val="0"/>
              <w:adjustRightInd w:val="0"/>
              <w:rPr>
                <w:rFonts w:ascii="Arial" w:hAnsi="Arial" w:cs="Arial"/>
                <w:color w:val="000000"/>
                <w:sz w:val="20"/>
                <w:szCs w:val="20"/>
              </w:rPr>
            </w:pPr>
          </w:p>
        </w:tc>
        <w:tc>
          <w:tcPr>
            <w:tcW w:w="3006" w:type="dxa"/>
          </w:tcPr>
          <w:p w14:paraId="2A992042" w14:textId="77777777" w:rsidR="00834CE7" w:rsidRPr="00F52D1D" w:rsidRDefault="00834CE7" w:rsidP="00834CE7">
            <w:pPr>
              <w:autoSpaceDE w:val="0"/>
              <w:autoSpaceDN w:val="0"/>
              <w:adjustRightInd w:val="0"/>
              <w:rPr>
                <w:rFonts w:ascii="Arial" w:hAnsi="Arial" w:cs="Arial"/>
                <w:sz w:val="20"/>
                <w:szCs w:val="20"/>
              </w:rPr>
            </w:pPr>
          </w:p>
        </w:tc>
      </w:tr>
      <w:tr w:rsidR="00834CE7" w14:paraId="3E82EA13" w14:textId="77777777" w:rsidTr="003001E6">
        <w:tc>
          <w:tcPr>
            <w:tcW w:w="7017" w:type="dxa"/>
          </w:tcPr>
          <w:p w14:paraId="7AB52832" w14:textId="700D8729" w:rsidR="00834CE7" w:rsidRPr="00A958A5" w:rsidRDefault="00834CE7" w:rsidP="00834CE7">
            <w:pPr>
              <w:autoSpaceDE w:val="0"/>
              <w:autoSpaceDN w:val="0"/>
              <w:adjustRightInd w:val="0"/>
              <w:rPr>
                <w:rFonts w:ascii="ArialMT" w:hAnsi="ArialMT" w:cs="ArialMT"/>
                <w:sz w:val="20"/>
                <w:szCs w:val="20"/>
              </w:rPr>
            </w:pPr>
            <w:r w:rsidRPr="00A958A5">
              <w:rPr>
                <w:rFonts w:ascii="ArialMT" w:hAnsi="ArialMT" w:cs="ArialMT"/>
                <w:sz w:val="20"/>
                <w:szCs w:val="20"/>
              </w:rPr>
              <w:t xml:space="preserve">G5 - 15: Ureditev sankališča in prog za tek na smučeh, </w:t>
            </w:r>
            <w:r w:rsidRPr="00A958A5">
              <w:rPr>
                <w:rFonts w:ascii="Arial" w:hAnsi="Arial" w:cs="Arial"/>
                <w:sz w:val="20"/>
                <w:szCs w:val="20"/>
              </w:rPr>
              <w:t>2018</w:t>
            </w:r>
          </w:p>
        </w:tc>
        <w:tc>
          <w:tcPr>
            <w:tcW w:w="1611" w:type="dxa"/>
          </w:tcPr>
          <w:p w14:paraId="12D4028D" w14:textId="77777777" w:rsidR="00834CE7" w:rsidRDefault="00834CE7" w:rsidP="00834CE7">
            <w:pPr>
              <w:autoSpaceDE w:val="0"/>
              <w:autoSpaceDN w:val="0"/>
              <w:adjustRightInd w:val="0"/>
              <w:rPr>
                <w:rFonts w:ascii="Arial" w:hAnsi="Arial" w:cs="Arial"/>
                <w:color w:val="000000"/>
                <w:sz w:val="20"/>
                <w:szCs w:val="20"/>
              </w:rPr>
            </w:pPr>
          </w:p>
        </w:tc>
        <w:tc>
          <w:tcPr>
            <w:tcW w:w="1270" w:type="dxa"/>
          </w:tcPr>
          <w:p w14:paraId="6A72937E" w14:textId="77777777" w:rsidR="00834CE7" w:rsidRDefault="00834CE7" w:rsidP="00834CE7">
            <w:pPr>
              <w:autoSpaceDE w:val="0"/>
              <w:autoSpaceDN w:val="0"/>
              <w:adjustRightInd w:val="0"/>
              <w:rPr>
                <w:rFonts w:ascii="Arial" w:hAnsi="Arial" w:cs="Arial"/>
                <w:color w:val="000000"/>
                <w:sz w:val="20"/>
                <w:szCs w:val="20"/>
              </w:rPr>
            </w:pPr>
          </w:p>
        </w:tc>
        <w:tc>
          <w:tcPr>
            <w:tcW w:w="1550" w:type="dxa"/>
          </w:tcPr>
          <w:p w14:paraId="4891326C" w14:textId="0E52D656" w:rsidR="00834CE7" w:rsidRDefault="00A958A5" w:rsidP="00834CE7">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3006" w:type="dxa"/>
          </w:tcPr>
          <w:p w14:paraId="0548376C" w14:textId="77777777" w:rsidR="00834CE7" w:rsidRPr="00F52D1D" w:rsidRDefault="00834CE7" w:rsidP="00834CE7">
            <w:pPr>
              <w:autoSpaceDE w:val="0"/>
              <w:autoSpaceDN w:val="0"/>
              <w:adjustRightInd w:val="0"/>
              <w:rPr>
                <w:rFonts w:ascii="Arial" w:hAnsi="Arial" w:cs="Arial"/>
                <w:sz w:val="20"/>
                <w:szCs w:val="20"/>
              </w:rPr>
            </w:pPr>
          </w:p>
        </w:tc>
      </w:tr>
      <w:tr w:rsidR="00834CE7" w14:paraId="185B89E1" w14:textId="77777777" w:rsidTr="003001E6">
        <w:tc>
          <w:tcPr>
            <w:tcW w:w="7017" w:type="dxa"/>
          </w:tcPr>
          <w:p w14:paraId="26AC6882" w14:textId="520711D3" w:rsidR="00834CE7" w:rsidRPr="00A958A5" w:rsidRDefault="00834CE7" w:rsidP="00834CE7">
            <w:pPr>
              <w:autoSpaceDE w:val="0"/>
              <w:autoSpaceDN w:val="0"/>
              <w:adjustRightInd w:val="0"/>
              <w:rPr>
                <w:rFonts w:ascii="ArialMT" w:hAnsi="ArialMT" w:cs="ArialMT"/>
                <w:sz w:val="20"/>
                <w:szCs w:val="20"/>
              </w:rPr>
            </w:pPr>
            <w:r w:rsidRPr="00A958A5">
              <w:rPr>
                <w:rFonts w:ascii="Arial" w:hAnsi="Arial" w:cs="Arial"/>
                <w:sz w:val="20"/>
                <w:szCs w:val="20"/>
              </w:rPr>
              <w:t>G5 - 16: Prestavitev pohodniške poti iz pragozda na rob le-tega, 2017</w:t>
            </w:r>
          </w:p>
        </w:tc>
        <w:tc>
          <w:tcPr>
            <w:tcW w:w="1611" w:type="dxa"/>
          </w:tcPr>
          <w:p w14:paraId="3F31FBA6" w14:textId="77777777" w:rsidR="00834CE7" w:rsidRDefault="00834CE7" w:rsidP="00834CE7">
            <w:pPr>
              <w:autoSpaceDE w:val="0"/>
              <w:autoSpaceDN w:val="0"/>
              <w:adjustRightInd w:val="0"/>
              <w:rPr>
                <w:rFonts w:ascii="Arial" w:hAnsi="Arial" w:cs="Arial"/>
                <w:color w:val="000000"/>
                <w:sz w:val="20"/>
                <w:szCs w:val="20"/>
              </w:rPr>
            </w:pPr>
          </w:p>
        </w:tc>
        <w:tc>
          <w:tcPr>
            <w:tcW w:w="1270" w:type="dxa"/>
          </w:tcPr>
          <w:p w14:paraId="7B8FE086" w14:textId="77777777" w:rsidR="00834CE7" w:rsidRDefault="00834CE7" w:rsidP="00834CE7">
            <w:pPr>
              <w:autoSpaceDE w:val="0"/>
              <w:autoSpaceDN w:val="0"/>
              <w:adjustRightInd w:val="0"/>
              <w:rPr>
                <w:rFonts w:ascii="Arial" w:hAnsi="Arial" w:cs="Arial"/>
                <w:color w:val="000000"/>
                <w:sz w:val="20"/>
                <w:szCs w:val="20"/>
              </w:rPr>
            </w:pPr>
          </w:p>
        </w:tc>
        <w:tc>
          <w:tcPr>
            <w:tcW w:w="1550" w:type="dxa"/>
          </w:tcPr>
          <w:p w14:paraId="59A570FC" w14:textId="1AF55E16" w:rsidR="00834CE7" w:rsidRDefault="00A958A5" w:rsidP="00834CE7">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3006" w:type="dxa"/>
          </w:tcPr>
          <w:p w14:paraId="3AEC5A93" w14:textId="77777777" w:rsidR="00834CE7" w:rsidRPr="00F52D1D" w:rsidRDefault="00834CE7" w:rsidP="00834CE7">
            <w:pPr>
              <w:autoSpaceDE w:val="0"/>
              <w:autoSpaceDN w:val="0"/>
              <w:adjustRightInd w:val="0"/>
              <w:rPr>
                <w:rFonts w:ascii="Arial" w:hAnsi="Arial" w:cs="Arial"/>
                <w:sz w:val="20"/>
                <w:szCs w:val="20"/>
              </w:rPr>
            </w:pPr>
          </w:p>
        </w:tc>
      </w:tr>
      <w:tr w:rsidR="00834CE7" w14:paraId="26FF1D02" w14:textId="77777777" w:rsidTr="003001E6">
        <w:tc>
          <w:tcPr>
            <w:tcW w:w="7017" w:type="dxa"/>
          </w:tcPr>
          <w:p w14:paraId="283A2E9A" w14:textId="065B63C4" w:rsidR="00834CE7" w:rsidRDefault="00834CE7" w:rsidP="00834CE7">
            <w:pPr>
              <w:autoSpaceDE w:val="0"/>
              <w:autoSpaceDN w:val="0"/>
              <w:adjustRightInd w:val="0"/>
              <w:rPr>
                <w:rFonts w:ascii="Arial" w:hAnsi="Arial" w:cs="Arial"/>
                <w:sz w:val="20"/>
                <w:szCs w:val="20"/>
              </w:rPr>
            </w:pPr>
            <w:r w:rsidRPr="00A958A5">
              <w:rPr>
                <w:rFonts w:ascii="Arial" w:hAnsi="Arial" w:cs="Arial"/>
                <w:sz w:val="20"/>
                <w:szCs w:val="20"/>
              </w:rPr>
              <w:t>G5 - 17: Izdelava zemljevida vseh poti in promocijskega materiala</w:t>
            </w:r>
            <w:r w:rsidR="009777DD">
              <w:rPr>
                <w:rFonts w:ascii="Arial" w:hAnsi="Arial" w:cs="Arial"/>
                <w:sz w:val="20"/>
                <w:szCs w:val="20"/>
              </w:rPr>
              <w:t>,</w:t>
            </w:r>
            <w:r w:rsidRPr="00A958A5">
              <w:rPr>
                <w:rFonts w:ascii="Arial" w:hAnsi="Arial" w:cs="Arial"/>
                <w:sz w:val="20"/>
                <w:szCs w:val="20"/>
              </w:rPr>
              <w:t xml:space="preserve"> 2017</w:t>
            </w:r>
          </w:p>
          <w:p w14:paraId="427B0CFF" w14:textId="091C92D8" w:rsidR="00A958A5" w:rsidRPr="00A958A5" w:rsidRDefault="00A958A5" w:rsidP="00834CE7">
            <w:pPr>
              <w:autoSpaceDE w:val="0"/>
              <w:autoSpaceDN w:val="0"/>
              <w:adjustRightInd w:val="0"/>
              <w:rPr>
                <w:rFonts w:ascii="ArialMT" w:hAnsi="ArialMT" w:cs="ArialMT"/>
                <w:sz w:val="20"/>
                <w:szCs w:val="20"/>
              </w:rPr>
            </w:pPr>
          </w:p>
        </w:tc>
        <w:tc>
          <w:tcPr>
            <w:tcW w:w="1611" w:type="dxa"/>
          </w:tcPr>
          <w:p w14:paraId="05AE6C68" w14:textId="77777777" w:rsidR="00834CE7" w:rsidRDefault="00834CE7" w:rsidP="00834CE7">
            <w:pPr>
              <w:autoSpaceDE w:val="0"/>
              <w:autoSpaceDN w:val="0"/>
              <w:adjustRightInd w:val="0"/>
              <w:rPr>
                <w:rFonts w:ascii="Arial" w:hAnsi="Arial" w:cs="Arial"/>
                <w:color w:val="000000"/>
                <w:sz w:val="20"/>
                <w:szCs w:val="20"/>
              </w:rPr>
            </w:pPr>
          </w:p>
        </w:tc>
        <w:tc>
          <w:tcPr>
            <w:tcW w:w="1270" w:type="dxa"/>
          </w:tcPr>
          <w:p w14:paraId="0F817620" w14:textId="77777777" w:rsidR="00834CE7" w:rsidRDefault="00834CE7" w:rsidP="00834CE7">
            <w:pPr>
              <w:autoSpaceDE w:val="0"/>
              <w:autoSpaceDN w:val="0"/>
              <w:adjustRightInd w:val="0"/>
              <w:rPr>
                <w:rFonts w:ascii="Arial" w:hAnsi="Arial" w:cs="Arial"/>
                <w:color w:val="000000"/>
                <w:sz w:val="20"/>
                <w:szCs w:val="20"/>
              </w:rPr>
            </w:pPr>
          </w:p>
        </w:tc>
        <w:tc>
          <w:tcPr>
            <w:tcW w:w="1550" w:type="dxa"/>
          </w:tcPr>
          <w:p w14:paraId="749D60C5" w14:textId="52273859" w:rsidR="00834CE7" w:rsidRDefault="00A958A5" w:rsidP="00834CE7">
            <w:pPr>
              <w:autoSpaceDE w:val="0"/>
              <w:autoSpaceDN w:val="0"/>
              <w:adjustRightInd w:val="0"/>
              <w:rPr>
                <w:rFonts w:ascii="Arial" w:hAnsi="Arial" w:cs="Arial"/>
                <w:color w:val="000000"/>
                <w:sz w:val="20"/>
                <w:szCs w:val="20"/>
              </w:rPr>
            </w:pPr>
            <w:r>
              <w:rPr>
                <w:rFonts w:ascii="Arial" w:hAnsi="Arial" w:cs="Arial"/>
                <w:color w:val="000000"/>
                <w:sz w:val="20"/>
                <w:szCs w:val="20"/>
              </w:rPr>
              <w:t>X</w:t>
            </w:r>
          </w:p>
        </w:tc>
        <w:tc>
          <w:tcPr>
            <w:tcW w:w="3006" w:type="dxa"/>
          </w:tcPr>
          <w:p w14:paraId="549659C7" w14:textId="77777777" w:rsidR="00834CE7" w:rsidRPr="00F52D1D" w:rsidRDefault="00834CE7" w:rsidP="00834CE7">
            <w:pPr>
              <w:autoSpaceDE w:val="0"/>
              <w:autoSpaceDN w:val="0"/>
              <w:adjustRightInd w:val="0"/>
              <w:rPr>
                <w:rFonts w:ascii="Arial" w:hAnsi="Arial" w:cs="Arial"/>
                <w:sz w:val="20"/>
                <w:szCs w:val="20"/>
              </w:rPr>
            </w:pPr>
          </w:p>
        </w:tc>
      </w:tr>
      <w:tr w:rsidR="00A958A5" w14:paraId="3BBBC456" w14:textId="77777777" w:rsidTr="003001E6">
        <w:tc>
          <w:tcPr>
            <w:tcW w:w="7017" w:type="dxa"/>
          </w:tcPr>
          <w:p w14:paraId="550E459B" w14:textId="2D67FB33" w:rsidR="00A958A5" w:rsidRPr="00A958A5" w:rsidRDefault="00A958A5" w:rsidP="00834CE7">
            <w:pPr>
              <w:autoSpaceDE w:val="0"/>
              <w:autoSpaceDN w:val="0"/>
              <w:adjustRightInd w:val="0"/>
              <w:rPr>
                <w:rFonts w:ascii="Arial" w:hAnsi="Arial" w:cs="Arial"/>
                <w:b/>
                <w:bCs/>
                <w:sz w:val="20"/>
                <w:szCs w:val="20"/>
              </w:rPr>
            </w:pPr>
            <w:r w:rsidRPr="00A958A5">
              <w:rPr>
                <w:rFonts w:ascii="Arial" w:hAnsi="Arial" w:cs="Arial"/>
                <w:b/>
                <w:bCs/>
                <w:sz w:val="20"/>
                <w:szCs w:val="20"/>
              </w:rPr>
              <w:t>G6 - Projekt LIFE TO GRASSLANDS (projekt izvaja ZRSVN z zunanjimi podizvajalci)</w:t>
            </w:r>
          </w:p>
        </w:tc>
        <w:tc>
          <w:tcPr>
            <w:tcW w:w="1611" w:type="dxa"/>
          </w:tcPr>
          <w:p w14:paraId="1F9129F2" w14:textId="7BD478AE" w:rsidR="00A958A5" w:rsidRDefault="00A958A5" w:rsidP="00834CE7">
            <w:pPr>
              <w:autoSpaceDE w:val="0"/>
              <w:autoSpaceDN w:val="0"/>
              <w:adjustRightInd w:val="0"/>
              <w:rPr>
                <w:rFonts w:ascii="Arial" w:hAnsi="Arial" w:cs="Arial"/>
                <w:color w:val="000000"/>
                <w:sz w:val="20"/>
                <w:szCs w:val="20"/>
              </w:rPr>
            </w:pPr>
          </w:p>
        </w:tc>
        <w:tc>
          <w:tcPr>
            <w:tcW w:w="1270" w:type="dxa"/>
          </w:tcPr>
          <w:p w14:paraId="1F02EC34" w14:textId="77777777" w:rsidR="00A958A5" w:rsidRDefault="00A958A5" w:rsidP="00834CE7">
            <w:pPr>
              <w:autoSpaceDE w:val="0"/>
              <w:autoSpaceDN w:val="0"/>
              <w:adjustRightInd w:val="0"/>
              <w:rPr>
                <w:rFonts w:ascii="Arial" w:hAnsi="Arial" w:cs="Arial"/>
                <w:color w:val="000000"/>
                <w:sz w:val="20"/>
                <w:szCs w:val="20"/>
              </w:rPr>
            </w:pPr>
          </w:p>
        </w:tc>
        <w:tc>
          <w:tcPr>
            <w:tcW w:w="1550" w:type="dxa"/>
          </w:tcPr>
          <w:p w14:paraId="4E2C3EB6" w14:textId="77777777" w:rsidR="00A958A5" w:rsidRDefault="00A958A5" w:rsidP="00834CE7">
            <w:pPr>
              <w:autoSpaceDE w:val="0"/>
              <w:autoSpaceDN w:val="0"/>
              <w:adjustRightInd w:val="0"/>
              <w:rPr>
                <w:rFonts w:ascii="Arial" w:hAnsi="Arial" w:cs="Arial"/>
                <w:color w:val="000000"/>
                <w:sz w:val="20"/>
                <w:szCs w:val="20"/>
              </w:rPr>
            </w:pPr>
          </w:p>
        </w:tc>
        <w:tc>
          <w:tcPr>
            <w:tcW w:w="3006" w:type="dxa"/>
          </w:tcPr>
          <w:p w14:paraId="126EB253" w14:textId="77777777" w:rsidR="00A958A5" w:rsidRPr="00F52D1D" w:rsidRDefault="00A958A5" w:rsidP="00834CE7">
            <w:pPr>
              <w:autoSpaceDE w:val="0"/>
              <w:autoSpaceDN w:val="0"/>
              <w:adjustRightInd w:val="0"/>
              <w:rPr>
                <w:rFonts w:ascii="Arial" w:hAnsi="Arial" w:cs="Arial"/>
                <w:sz w:val="20"/>
                <w:szCs w:val="20"/>
              </w:rPr>
            </w:pPr>
          </w:p>
        </w:tc>
      </w:tr>
      <w:tr w:rsidR="00A958A5" w14:paraId="54032518" w14:textId="77777777" w:rsidTr="003001E6">
        <w:tc>
          <w:tcPr>
            <w:tcW w:w="7017" w:type="dxa"/>
          </w:tcPr>
          <w:p w14:paraId="529637FB" w14:textId="0CBC6306" w:rsidR="00A958A5" w:rsidRPr="00A958A5" w:rsidRDefault="00A958A5" w:rsidP="00A958A5">
            <w:pPr>
              <w:autoSpaceDE w:val="0"/>
              <w:autoSpaceDN w:val="0"/>
              <w:adjustRightInd w:val="0"/>
              <w:rPr>
                <w:rFonts w:ascii="Arial" w:hAnsi="Arial" w:cs="Arial"/>
                <w:b/>
                <w:bCs/>
                <w:sz w:val="20"/>
                <w:szCs w:val="20"/>
              </w:rPr>
            </w:pPr>
            <w:r w:rsidRPr="00A958A5">
              <w:rPr>
                <w:rFonts w:ascii="ArialMT" w:hAnsi="ArialMT" w:cs="ArialMT"/>
                <w:sz w:val="20"/>
                <w:szCs w:val="20"/>
              </w:rPr>
              <w:t xml:space="preserve">G6 - 1: Identifikacija območij v zaraščanju, analiza kmetijske rabe in monitoring stanja habitatnih tipov, </w:t>
            </w:r>
            <w:r w:rsidRPr="00A958A5">
              <w:rPr>
                <w:rFonts w:ascii="Arial" w:hAnsi="Arial" w:cs="Arial"/>
                <w:sz w:val="20"/>
                <w:szCs w:val="20"/>
              </w:rPr>
              <w:t>2015 -</w:t>
            </w:r>
          </w:p>
        </w:tc>
        <w:tc>
          <w:tcPr>
            <w:tcW w:w="1611" w:type="dxa"/>
          </w:tcPr>
          <w:p w14:paraId="67EE752B" w14:textId="09891DB4" w:rsidR="00A958A5" w:rsidRDefault="00A958A5" w:rsidP="00A958A5">
            <w:pPr>
              <w:autoSpaceDE w:val="0"/>
              <w:autoSpaceDN w:val="0"/>
              <w:adjustRightInd w:val="0"/>
              <w:rPr>
                <w:rFonts w:ascii="Arial" w:hAnsi="Arial" w:cs="Arial"/>
                <w:color w:val="000000"/>
                <w:sz w:val="20"/>
                <w:szCs w:val="20"/>
              </w:rPr>
            </w:pPr>
            <w:r w:rsidRPr="00217C4B">
              <w:rPr>
                <w:rFonts w:ascii="Arial" w:hAnsi="Arial" w:cs="Arial"/>
                <w:color w:val="000000"/>
                <w:sz w:val="20"/>
                <w:szCs w:val="20"/>
              </w:rPr>
              <w:t>X</w:t>
            </w:r>
          </w:p>
        </w:tc>
        <w:tc>
          <w:tcPr>
            <w:tcW w:w="1270" w:type="dxa"/>
          </w:tcPr>
          <w:p w14:paraId="4211DC6C" w14:textId="77777777" w:rsidR="00A958A5" w:rsidRDefault="00A958A5" w:rsidP="00A958A5">
            <w:pPr>
              <w:autoSpaceDE w:val="0"/>
              <w:autoSpaceDN w:val="0"/>
              <w:adjustRightInd w:val="0"/>
              <w:rPr>
                <w:rFonts w:ascii="Arial" w:hAnsi="Arial" w:cs="Arial"/>
                <w:color w:val="000000"/>
                <w:sz w:val="20"/>
                <w:szCs w:val="20"/>
              </w:rPr>
            </w:pPr>
          </w:p>
        </w:tc>
        <w:tc>
          <w:tcPr>
            <w:tcW w:w="1550" w:type="dxa"/>
          </w:tcPr>
          <w:p w14:paraId="4241E0FE" w14:textId="77777777" w:rsidR="00A958A5" w:rsidRDefault="00A958A5" w:rsidP="00A958A5">
            <w:pPr>
              <w:autoSpaceDE w:val="0"/>
              <w:autoSpaceDN w:val="0"/>
              <w:adjustRightInd w:val="0"/>
              <w:rPr>
                <w:rFonts w:ascii="Arial" w:hAnsi="Arial" w:cs="Arial"/>
                <w:color w:val="000000"/>
                <w:sz w:val="20"/>
                <w:szCs w:val="20"/>
              </w:rPr>
            </w:pPr>
          </w:p>
        </w:tc>
        <w:tc>
          <w:tcPr>
            <w:tcW w:w="3006" w:type="dxa"/>
          </w:tcPr>
          <w:p w14:paraId="74614E3B" w14:textId="77777777" w:rsidR="00A958A5" w:rsidRPr="00F52D1D" w:rsidRDefault="00A958A5" w:rsidP="00A958A5">
            <w:pPr>
              <w:autoSpaceDE w:val="0"/>
              <w:autoSpaceDN w:val="0"/>
              <w:adjustRightInd w:val="0"/>
              <w:rPr>
                <w:rFonts w:ascii="Arial" w:hAnsi="Arial" w:cs="Arial"/>
                <w:sz w:val="20"/>
                <w:szCs w:val="20"/>
              </w:rPr>
            </w:pPr>
          </w:p>
        </w:tc>
      </w:tr>
      <w:tr w:rsidR="00A958A5" w14:paraId="275AD79F" w14:textId="77777777" w:rsidTr="003001E6">
        <w:tc>
          <w:tcPr>
            <w:tcW w:w="7017" w:type="dxa"/>
          </w:tcPr>
          <w:p w14:paraId="080E9E77" w14:textId="06F5EFE0" w:rsidR="00A958A5" w:rsidRPr="00A958A5" w:rsidRDefault="00A958A5" w:rsidP="00A958A5">
            <w:pPr>
              <w:autoSpaceDE w:val="0"/>
              <w:autoSpaceDN w:val="0"/>
              <w:adjustRightInd w:val="0"/>
              <w:rPr>
                <w:rFonts w:ascii="Arial" w:hAnsi="Arial" w:cs="Arial"/>
                <w:b/>
                <w:bCs/>
                <w:sz w:val="20"/>
                <w:szCs w:val="20"/>
              </w:rPr>
            </w:pPr>
            <w:r w:rsidRPr="00A958A5">
              <w:rPr>
                <w:rFonts w:ascii="ArialMT" w:hAnsi="ArialMT" w:cs="ArialMT"/>
                <w:sz w:val="20"/>
                <w:szCs w:val="20"/>
              </w:rPr>
              <w:t xml:space="preserve">G6 - 2: Komunikacija in mreženje lastnikov zemljišč in kmetovalcev z namenom zagotavljanja upravljanja na opuščenih zemljiščih, </w:t>
            </w:r>
            <w:r w:rsidRPr="00A958A5">
              <w:rPr>
                <w:rFonts w:ascii="Arial" w:hAnsi="Arial" w:cs="Arial"/>
                <w:sz w:val="20"/>
                <w:szCs w:val="20"/>
              </w:rPr>
              <w:t>2015 -</w:t>
            </w:r>
          </w:p>
        </w:tc>
        <w:tc>
          <w:tcPr>
            <w:tcW w:w="1611" w:type="dxa"/>
          </w:tcPr>
          <w:p w14:paraId="33E1F7B3" w14:textId="6C452B86" w:rsidR="00A958A5" w:rsidRDefault="00A958A5" w:rsidP="00A958A5">
            <w:pPr>
              <w:autoSpaceDE w:val="0"/>
              <w:autoSpaceDN w:val="0"/>
              <w:adjustRightInd w:val="0"/>
              <w:rPr>
                <w:rFonts w:ascii="Arial" w:hAnsi="Arial" w:cs="Arial"/>
                <w:color w:val="000000"/>
                <w:sz w:val="20"/>
                <w:szCs w:val="20"/>
              </w:rPr>
            </w:pPr>
            <w:r w:rsidRPr="00217C4B">
              <w:rPr>
                <w:rFonts w:ascii="Arial" w:hAnsi="Arial" w:cs="Arial"/>
                <w:color w:val="000000"/>
                <w:sz w:val="20"/>
                <w:szCs w:val="20"/>
              </w:rPr>
              <w:t>X</w:t>
            </w:r>
          </w:p>
        </w:tc>
        <w:tc>
          <w:tcPr>
            <w:tcW w:w="1270" w:type="dxa"/>
          </w:tcPr>
          <w:p w14:paraId="7EE857E7" w14:textId="77777777" w:rsidR="00A958A5" w:rsidRDefault="00A958A5" w:rsidP="00A958A5">
            <w:pPr>
              <w:autoSpaceDE w:val="0"/>
              <w:autoSpaceDN w:val="0"/>
              <w:adjustRightInd w:val="0"/>
              <w:rPr>
                <w:rFonts w:ascii="Arial" w:hAnsi="Arial" w:cs="Arial"/>
                <w:color w:val="000000"/>
                <w:sz w:val="20"/>
                <w:szCs w:val="20"/>
              </w:rPr>
            </w:pPr>
          </w:p>
        </w:tc>
        <w:tc>
          <w:tcPr>
            <w:tcW w:w="1550" w:type="dxa"/>
          </w:tcPr>
          <w:p w14:paraId="32813CDE" w14:textId="77777777" w:rsidR="00A958A5" w:rsidRDefault="00A958A5" w:rsidP="00A958A5">
            <w:pPr>
              <w:autoSpaceDE w:val="0"/>
              <w:autoSpaceDN w:val="0"/>
              <w:adjustRightInd w:val="0"/>
              <w:rPr>
                <w:rFonts w:ascii="Arial" w:hAnsi="Arial" w:cs="Arial"/>
                <w:color w:val="000000"/>
                <w:sz w:val="20"/>
                <w:szCs w:val="20"/>
              </w:rPr>
            </w:pPr>
          </w:p>
        </w:tc>
        <w:tc>
          <w:tcPr>
            <w:tcW w:w="3006" w:type="dxa"/>
          </w:tcPr>
          <w:p w14:paraId="2308E58B" w14:textId="77777777" w:rsidR="00A958A5" w:rsidRPr="00F52D1D" w:rsidRDefault="00A958A5" w:rsidP="00A958A5">
            <w:pPr>
              <w:autoSpaceDE w:val="0"/>
              <w:autoSpaceDN w:val="0"/>
              <w:adjustRightInd w:val="0"/>
              <w:rPr>
                <w:rFonts w:ascii="Arial" w:hAnsi="Arial" w:cs="Arial"/>
                <w:sz w:val="20"/>
                <w:szCs w:val="20"/>
              </w:rPr>
            </w:pPr>
          </w:p>
        </w:tc>
      </w:tr>
      <w:tr w:rsidR="00A958A5" w14:paraId="73777AAA" w14:textId="77777777" w:rsidTr="003001E6">
        <w:tc>
          <w:tcPr>
            <w:tcW w:w="7017" w:type="dxa"/>
          </w:tcPr>
          <w:p w14:paraId="4A71419F" w14:textId="39A6418C" w:rsidR="00A958A5" w:rsidRPr="00A958A5" w:rsidRDefault="00A958A5" w:rsidP="00A958A5">
            <w:pPr>
              <w:autoSpaceDE w:val="0"/>
              <w:autoSpaceDN w:val="0"/>
              <w:adjustRightInd w:val="0"/>
              <w:rPr>
                <w:rFonts w:ascii="ArialMT" w:hAnsi="ArialMT" w:cs="ArialMT"/>
                <w:sz w:val="20"/>
                <w:szCs w:val="20"/>
              </w:rPr>
            </w:pPr>
            <w:r w:rsidRPr="00A958A5">
              <w:rPr>
                <w:rFonts w:ascii="ArialMT" w:hAnsi="ArialMT" w:cs="ArialMT"/>
                <w:sz w:val="20"/>
                <w:szCs w:val="20"/>
              </w:rPr>
              <w:t xml:space="preserve">G6 - 3: Najem in odkup opuščenih zemljišč (in nadaljnja brezplačna oddaja zemljišč v uporabo skladno z dogovorom) za  zagotavljanje trajnostnega upravljanja travišč, </w:t>
            </w:r>
            <w:r w:rsidRPr="00A958A5">
              <w:rPr>
                <w:rFonts w:ascii="Arial" w:hAnsi="Arial" w:cs="Arial"/>
                <w:sz w:val="20"/>
                <w:szCs w:val="20"/>
              </w:rPr>
              <w:t>2015 -</w:t>
            </w:r>
          </w:p>
        </w:tc>
        <w:tc>
          <w:tcPr>
            <w:tcW w:w="1611" w:type="dxa"/>
          </w:tcPr>
          <w:p w14:paraId="75EF529D" w14:textId="34A3B78C" w:rsidR="00A958A5" w:rsidRDefault="00A958A5" w:rsidP="00A958A5">
            <w:pPr>
              <w:autoSpaceDE w:val="0"/>
              <w:autoSpaceDN w:val="0"/>
              <w:adjustRightInd w:val="0"/>
              <w:rPr>
                <w:rFonts w:ascii="Arial" w:hAnsi="Arial" w:cs="Arial"/>
                <w:color w:val="000000"/>
                <w:sz w:val="20"/>
                <w:szCs w:val="20"/>
              </w:rPr>
            </w:pPr>
            <w:r w:rsidRPr="00217C4B">
              <w:rPr>
                <w:rFonts w:ascii="Arial" w:hAnsi="Arial" w:cs="Arial"/>
                <w:color w:val="000000"/>
                <w:sz w:val="20"/>
                <w:szCs w:val="20"/>
              </w:rPr>
              <w:t>X</w:t>
            </w:r>
          </w:p>
        </w:tc>
        <w:tc>
          <w:tcPr>
            <w:tcW w:w="1270" w:type="dxa"/>
          </w:tcPr>
          <w:p w14:paraId="794159C7" w14:textId="77777777" w:rsidR="00A958A5" w:rsidRDefault="00A958A5" w:rsidP="00A958A5">
            <w:pPr>
              <w:autoSpaceDE w:val="0"/>
              <w:autoSpaceDN w:val="0"/>
              <w:adjustRightInd w:val="0"/>
              <w:rPr>
                <w:rFonts w:ascii="Arial" w:hAnsi="Arial" w:cs="Arial"/>
                <w:color w:val="000000"/>
                <w:sz w:val="20"/>
                <w:szCs w:val="20"/>
              </w:rPr>
            </w:pPr>
          </w:p>
        </w:tc>
        <w:tc>
          <w:tcPr>
            <w:tcW w:w="1550" w:type="dxa"/>
          </w:tcPr>
          <w:p w14:paraId="5B1E142A" w14:textId="77777777" w:rsidR="00A958A5" w:rsidRDefault="00A958A5" w:rsidP="00A958A5">
            <w:pPr>
              <w:autoSpaceDE w:val="0"/>
              <w:autoSpaceDN w:val="0"/>
              <w:adjustRightInd w:val="0"/>
              <w:rPr>
                <w:rFonts w:ascii="Arial" w:hAnsi="Arial" w:cs="Arial"/>
                <w:color w:val="000000"/>
                <w:sz w:val="20"/>
                <w:szCs w:val="20"/>
              </w:rPr>
            </w:pPr>
          </w:p>
        </w:tc>
        <w:tc>
          <w:tcPr>
            <w:tcW w:w="3006" w:type="dxa"/>
          </w:tcPr>
          <w:p w14:paraId="2BF86640" w14:textId="77777777" w:rsidR="00A958A5" w:rsidRPr="00F52D1D" w:rsidRDefault="00A958A5" w:rsidP="00A958A5">
            <w:pPr>
              <w:autoSpaceDE w:val="0"/>
              <w:autoSpaceDN w:val="0"/>
              <w:adjustRightInd w:val="0"/>
              <w:rPr>
                <w:rFonts w:ascii="Arial" w:hAnsi="Arial" w:cs="Arial"/>
                <w:sz w:val="20"/>
                <w:szCs w:val="20"/>
              </w:rPr>
            </w:pPr>
          </w:p>
        </w:tc>
      </w:tr>
      <w:tr w:rsidR="00A958A5" w14:paraId="5139826C" w14:textId="77777777" w:rsidTr="003001E6">
        <w:tc>
          <w:tcPr>
            <w:tcW w:w="7017" w:type="dxa"/>
          </w:tcPr>
          <w:p w14:paraId="69D0167A" w14:textId="5109AE58" w:rsidR="00A958A5" w:rsidRPr="00A958A5" w:rsidRDefault="00A958A5" w:rsidP="00A958A5">
            <w:pPr>
              <w:autoSpaceDE w:val="0"/>
              <w:autoSpaceDN w:val="0"/>
              <w:adjustRightInd w:val="0"/>
              <w:rPr>
                <w:rFonts w:ascii="Arial" w:hAnsi="Arial" w:cs="Arial"/>
                <w:b/>
                <w:bCs/>
                <w:sz w:val="20"/>
                <w:szCs w:val="20"/>
              </w:rPr>
            </w:pPr>
            <w:r w:rsidRPr="00A958A5">
              <w:rPr>
                <w:rFonts w:ascii="ArialMT" w:hAnsi="ArialMT" w:cs="ArialMT"/>
                <w:sz w:val="20"/>
                <w:szCs w:val="20"/>
              </w:rPr>
              <w:t xml:space="preserve">G6 - 4: Odstranjevanje zarasti/čiščenje zemljišč v različnih fazah zaraščanja, </w:t>
            </w:r>
            <w:r w:rsidRPr="00A958A5">
              <w:rPr>
                <w:rFonts w:ascii="Arial" w:hAnsi="Arial" w:cs="Arial"/>
                <w:sz w:val="20"/>
                <w:szCs w:val="20"/>
              </w:rPr>
              <w:t>2015 -</w:t>
            </w:r>
          </w:p>
        </w:tc>
        <w:tc>
          <w:tcPr>
            <w:tcW w:w="1611" w:type="dxa"/>
          </w:tcPr>
          <w:p w14:paraId="6EFB34E9" w14:textId="07C53494" w:rsidR="00A958A5" w:rsidRDefault="00A958A5" w:rsidP="00A958A5">
            <w:pPr>
              <w:autoSpaceDE w:val="0"/>
              <w:autoSpaceDN w:val="0"/>
              <w:adjustRightInd w:val="0"/>
              <w:rPr>
                <w:rFonts w:ascii="Arial" w:hAnsi="Arial" w:cs="Arial"/>
                <w:color w:val="000000"/>
                <w:sz w:val="20"/>
                <w:szCs w:val="20"/>
              </w:rPr>
            </w:pPr>
            <w:r w:rsidRPr="00217C4B">
              <w:rPr>
                <w:rFonts w:ascii="Arial" w:hAnsi="Arial" w:cs="Arial"/>
                <w:color w:val="000000"/>
                <w:sz w:val="20"/>
                <w:szCs w:val="20"/>
              </w:rPr>
              <w:t>X</w:t>
            </w:r>
          </w:p>
        </w:tc>
        <w:tc>
          <w:tcPr>
            <w:tcW w:w="1270" w:type="dxa"/>
          </w:tcPr>
          <w:p w14:paraId="3629D2BE" w14:textId="77777777" w:rsidR="00A958A5" w:rsidRDefault="00A958A5" w:rsidP="00A958A5">
            <w:pPr>
              <w:autoSpaceDE w:val="0"/>
              <w:autoSpaceDN w:val="0"/>
              <w:adjustRightInd w:val="0"/>
              <w:rPr>
                <w:rFonts w:ascii="Arial" w:hAnsi="Arial" w:cs="Arial"/>
                <w:color w:val="000000"/>
                <w:sz w:val="20"/>
                <w:szCs w:val="20"/>
              </w:rPr>
            </w:pPr>
          </w:p>
        </w:tc>
        <w:tc>
          <w:tcPr>
            <w:tcW w:w="1550" w:type="dxa"/>
          </w:tcPr>
          <w:p w14:paraId="7D86A5DA" w14:textId="77777777" w:rsidR="00A958A5" w:rsidRDefault="00A958A5" w:rsidP="00A958A5">
            <w:pPr>
              <w:autoSpaceDE w:val="0"/>
              <w:autoSpaceDN w:val="0"/>
              <w:adjustRightInd w:val="0"/>
              <w:rPr>
                <w:rFonts w:ascii="Arial" w:hAnsi="Arial" w:cs="Arial"/>
                <w:color w:val="000000"/>
                <w:sz w:val="20"/>
                <w:szCs w:val="20"/>
              </w:rPr>
            </w:pPr>
          </w:p>
        </w:tc>
        <w:tc>
          <w:tcPr>
            <w:tcW w:w="3006" w:type="dxa"/>
          </w:tcPr>
          <w:p w14:paraId="31958C70" w14:textId="77777777" w:rsidR="00A958A5" w:rsidRPr="00F52D1D" w:rsidRDefault="00A958A5" w:rsidP="00A958A5">
            <w:pPr>
              <w:autoSpaceDE w:val="0"/>
              <w:autoSpaceDN w:val="0"/>
              <w:adjustRightInd w:val="0"/>
              <w:rPr>
                <w:rFonts w:ascii="Arial" w:hAnsi="Arial" w:cs="Arial"/>
                <w:sz w:val="20"/>
                <w:szCs w:val="20"/>
              </w:rPr>
            </w:pPr>
          </w:p>
        </w:tc>
      </w:tr>
      <w:tr w:rsidR="00A958A5" w14:paraId="2731E2B7" w14:textId="77777777" w:rsidTr="003001E6">
        <w:tc>
          <w:tcPr>
            <w:tcW w:w="7017" w:type="dxa"/>
          </w:tcPr>
          <w:p w14:paraId="4624150D" w14:textId="67131B46" w:rsidR="00A958A5" w:rsidRPr="00A958A5" w:rsidRDefault="00A958A5" w:rsidP="00A958A5">
            <w:pPr>
              <w:autoSpaceDE w:val="0"/>
              <w:autoSpaceDN w:val="0"/>
              <w:adjustRightInd w:val="0"/>
              <w:rPr>
                <w:rFonts w:ascii="Arial" w:hAnsi="Arial" w:cs="Arial"/>
                <w:b/>
                <w:bCs/>
                <w:sz w:val="20"/>
                <w:szCs w:val="20"/>
              </w:rPr>
            </w:pPr>
            <w:r w:rsidRPr="00A958A5">
              <w:rPr>
                <w:rFonts w:ascii="ArialMT" w:hAnsi="ArialMT" w:cs="ArialMT"/>
                <w:sz w:val="20"/>
                <w:szCs w:val="20"/>
              </w:rPr>
              <w:t xml:space="preserve">G6 - 5: Zagotavljanje trajnostnega upravljanja travišč z usmerjanjem in nudenjem podpore (nabava opreme in strojev) na </w:t>
            </w:r>
            <w:r w:rsidRPr="00A958A5">
              <w:rPr>
                <w:rFonts w:ascii="Arial" w:hAnsi="Arial" w:cs="Arial"/>
                <w:sz w:val="20"/>
                <w:szCs w:val="20"/>
              </w:rPr>
              <w:t>podlagi sklenjenih dogovorov z lastniki in najemniki, 2015 -</w:t>
            </w:r>
          </w:p>
        </w:tc>
        <w:tc>
          <w:tcPr>
            <w:tcW w:w="1611" w:type="dxa"/>
          </w:tcPr>
          <w:p w14:paraId="71487354" w14:textId="337EC684" w:rsidR="00A958A5" w:rsidRDefault="00A958A5" w:rsidP="00A958A5">
            <w:pPr>
              <w:autoSpaceDE w:val="0"/>
              <w:autoSpaceDN w:val="0"/>
              <w:adjustRightInd w:val="0"/>
              <w:rPr>
                <w:rFonts w:ascii="Arial" w:hAnsi="Arial" w:cs="Arial"/>
                <w:color w:val="000000"/>
                <w:sz w:val="20"/>
                <w:szCs w:val="20"/>
              </w:rPr>
            </w:pPr>
            <w:r w:rsidRPr="00217C4B">
              <w:rPr>
                <w:rFonts w:ascii="Arial" w:hAnsi="Arial" w:cs="Arial"/>
                <w:color w:val="000000"/>
                <w:sz w:val="20"/>
                <w:szCs w:val="20"/>
              </w:rPr>
              <w:t>X</w:t>
            </w:r>
          </w:p>
        </w:tc>
        <w:tc>
          <w:tcPr>
            <w:tcW w:w="1270" w:type="dxa"/>
          </w:tcPr>
          <w:p w14:paraId="037D5508" w14:textId="77777777" w:rsidR="00A958A5" w:rsidRDefault="00A958A5" w:rsidP="00A958A5">
            <w:pPr>
              <w:autoSpaceDE w:val="0"/>
              <w:autoSpaceDN w:val="0"/>
              <w:adjustRightInd w:val="0"/>
              <w:rPr>
                <w:rFonts w:ascii="Arial" w:hAnsi="Arial" w:cs="Arial"/>
                <w:color w:val="000000"/>
                <w:sz w:val="20"/>
                <w:szCs w:val="20"/>
              </w:rPr>
            </w:pPr>
          </w:p>
        </w:tc>
        <w:tc>
          <w:tcPr>
            <w:tcW w:w="1550" w:type="dxa"/>
          </w:tcPr>
          <w:p w14:paraId="7A33BC97" w14:textId="77777777" w:rsidR="00A958A5" w:rsidRDefault="00A958A5" w:rsidP="00A958A5">
            <w:pPr>
              <w:autoSpaceDE w:val="0"/>
              <w:autoSpaceDN w:val="0"/>
              <w:adjustRightInd w:val="0"/>
              <w:rPr>
                <w:rFonts w:ascii="Arial" w:hAnsi="Arial" w:cs="Arial"/>
                <w:color w:val="000000"/>
                <w:sz w:val="20"/>
                <w:szCs w:val="20"/>
              </w:rPr>
            </w:pPr>
          </w:p>
        </w:tc>
        <w:tc>
          <w:tcPr>
            <w:tcW w:w="3006" w:type="dxa"/>
          </w:tcPr>
          <w:p w14:paraId="2DD6DEE6" w14:textId="77777777" w:rsidR="00A958A5" w:rsidRPr="00F52D1D" w:rsidRDefault="00A958A5" w:rsidP="00A958A5">
            <w:pPr>
              <w:autoSpaceDE w:val="0"/>
              <w:autoSpaceDN w:val="0"/>
              <w:adjustRightInd w:val="0"/>
              <w:rPr>
                <w:rFonts w:ascii="Arial" w:hAnsi="Arial" w:cs="Arial"/>
                <w:sz w:val="20"/>
                <w:szCs w:val="20"/>
              </w:rPr>
            </w:pPr>
          </w:p>
        </w:tc>
      </w:tr>
      <w:tr w:rsidR="00A958A5" w14:paraId="284C794F" w14:textId="77777777" w:rsidTr="003001E6">
        <w:tc>
          <w:tcPr>
            <w:tcW w:w="7017" w:type="dxa"/>
          </w:tcPr>
          <w:p w14:paraId="7A18080E" w14:textId="69D33C15" w:rsidR="00A958A5" w:rsidRPr="00A958A5" w:rsidRDefault="00A958A5" w:rsidP="00A958A5">
            <w:pPr>
              <w:autoSpaceDE w:val="0"/>
              <w:autoSpaceDN w:val="0"/>
              <w:adjustRightInd w:val="0"/>
              <w:rPr>
                <w:rFonts w:ascii="Arial" w:hAnsi="Arial" w:cs="Arial"/>
                <w:b/>
                <w:bCs/>
                <w:sz w:val="20"/>
                <w:szCs w:val="20"/>
              </w:rPr>
            </w:pPr>
            <w:r w:rsidRPr="00A958A5">
              <w:rPr>
                <w:rFonts w:ascii="ArialMT" w:hAnsi="ArialMT" w:cs="ArialMT"/>
                <w:sz w:val="20"/>
                <w:szCs w:val="20"/>
              </w:rPr>
              <w:t>G6 - 6: Obnova in vzpostavljanje travišč z ekstenzivnimi visokodebelnimi sadovnjaki (nabava sadik in zaščitne opreme,</w:t>
            </w:r>
            <w:r w:rsidRPr="00A958A5">
              <w:rPr>
                <w:rFonts w:ascii="Arial" w:hAnsi="Arial" w:cs="Arial"/>
                <w:sz w:val="20"/>
                <w:szCs w:val="20"/>
              </w:rPr>
              <w:t xml:space="preserve"> sajenje in izobraževanje na temo vzdrževanja), 2015 -</w:t>
            </w:r>
          </w:p>
        </w:tc>
        <w:tc>
          <w:tcPr>
            <w:tcW w:w="1611" w:type="dxa"/>
          </w:tcPr>
          <w:p w14:paraId="06F9EB90" w14:textId="21928B00" w:rsidR="00A958A5" w:rsidRDefault="00A958A5" w:rsidP="00A958A5">
            <w:pPr>
              <w:autoSpaceDE w:val="0"/>
              <w:autoSpaceDN w:val="0"/>
              <w:adjustRightInd w:val="0"/>
              <w:rPr>
                <w:rFonts w:ascii="Arial" w:hAnsi="Arial" w:cs="Arial"/>
                <w:color w:val="000000"/>
                <w:sz w:val="20"/>
                <w:szCs w:val="20"/>
              </w:rPr>
            </w:pPr>
            <w:r w:rsidRPr="00217C4B">
              <w:rPr>
                <w:rFonts w:ascii="Arial" w:hAnsi="Arial" w:cs="Arial"/>
                <w:color w:val="000000"/>
                <w:sz w:val="20"/>
                <w:szCs w:val="20"/>
              </w:rPr>
              <w:t>X</w:t>
            </w:r>
          </w:p>
        </w:tc>
        <w:tc>
          <w:tcPr>
            <w:tcW w:w="1270" w:type="dxa"/>
          </w:tcPr>
          <w:p w14:paraId="3CCEAB22" w14:textId="77777777" w:rsidR="00A958A5" w:rsidRDefault="00A958A5" w:rsidP="00A958A5">
            <w:pPr>
              <w:autoSpaceDE w:val="0"/>
              <w:autoSpaceDN w:val="0"/>
              <w:adjustRightInd w:val="0"/>
              <w:rPr>
                <w:rFonts w:ascii="Arial" w:hAnsi="Arial" w:cs="Arial"/>
                <w:color w:val="000000"/>
                <w:sz w:val="20"/>
                <w:szCs w:val="20"/>
              </w:rPr>
            </w:pPr>
          </w:p>
        </w:tc>
        <w:tc>
          <w:tcPr>
            <w:tcW w:w="1550" w:type="dxa"/>
          </w:tcPr>
          <w:p w14:paraId="5F881D8D" w14:textId="77777777" w:rsidR="00A958A5" w:rsidRDefault="00A958A5" w:rsidP="00A958A5">
            <w:pPr>
              <w:autoSpaceDE w:val="0"/>
              <w:autoSpaceDN w:val="0"/>
              <w:adjustRightInd w:val="0"/>
              <w:rPr>
                <w:rFonts w:ascii="Arial" w:hAnsi="Arial" w:cs="Arial"/>
                <w:color w:val="000000"/>
                <w:sz w:val="20"/>
                <w:szCs w:val="20"/>
              </w:rPr>
            </w:pPr>
          </w:p>
        </w:tc>
        <w:tc>
          <w:tcPr>
            <w:tcW w:w="3006" w:type="dxa"/>
          </w:tcPr>
          <w:p w14:paraId="03E2A123" w14:textId="77777777" w:rsidR="00A958A5" w:rsidRPr="00F52D1D" w:rsidRDefault="00A958A5" w:rsidP="00A958A5">
            <w:pPr>
              <w:autoSpaceDE w:val="0"/>
              <w:autoSpaceDN w:val="0"/>
              <w:adjustRightInd w:val="0"/>
              <w:rPr>
                <w:rFonts w:ascii="Arial" w:hAnsi="Arial" w:cs="Arial"/>
                <w:sz w:val="20"/>
                <w:szCs w:val="20"/>
              </w:rPr>
            </w:pPr>
          </w:p>
        </w:tc>
      </w:tr>
      <w:tr w:rsidR="00A958A5" w14:paraId="45035C94" w14:textId="77777777" w:rsidTr="003001E6">
        <w:tc>
          <w:tcPr>
            <w:tcW w:w="7017" w:type="dxa"/>
          </w:tcPr>
          <w:p w14:paraId="5C1C0E4C" w14:textId="22E58BB8" w:rsidR="00A958A5" w:rsidRPr="00A958A5" w:rsidRDefault="00A958A5" w:rsidP="00A958A5">
            <w:pPr>
              <w:autoSpaceDE w:val="0"/>
              <w:autoSpaceDN w:val="0"/>
              <w:adjustRightInd w:val="0"/>
              <w:rPr>
                <w:rFonts w:ascii="Arial" w:hAnsi="Arial" w:cs="Arial"/>
                <w:b/>
                <w:bCs/>
                <w:sz w:val="20"/>
                <w:szCs w:val="20"/>
              </w:rPr>
            </w:pPr>
            <w:r w:rsidRPr="00A958A5">
              <w:rPr>
                <w:rFonts w:ascii="ArialMT" w:hAnsi="ArialMT" w:cs="ArialMT"/>
                <w:sz w:val="20"/>
                <w:szCs w:val="20"/>
              </w:rPr>
              <w:t xml:space="preserve">G6 -7: Povezovanje kmetovalcev z namenom zagotavljanja upravljanja očiščenih površin in površin, kjer je raba </w:t>
            </w:r>
            <w:r w:rsidRPr="00A958A5">
              <w:rPr>
                <w:rFonts w:ascii="Arial" w:hAnsi="Arial" w:cs="Arial"/>
                <w:sz w:val="20"/>
                <w:szCs w:val="20"/>
              </w:rPr>
              <w:t>neustrezna, 2015 -</w:t>
            </w:r>
          </w:p>
        </w:tc>
        <w:tc>
          <w:tcPr>
            <w:tcW w:w="1611" w:type="dxa"/>
          </w:tcPr>
          <w:p w14:paraId="3B5D6E0C" w14:textId="0DEB38B3" w:rsidR="00A958A5" w:rsidRDefault="00A958A5" w:rsidP="00A958A5">
            <w:pPr>
              <w:autoSpaceDE w:val="0"/>
              <w:autoSpaceDN w:val="0"/>
              <w:adjustRightInd w:val="0"/>
              <w:rPr>
                <w:rFonts w:ascii="Arial" w:hAnsi="Arial" w:cs="Arial"/>
                <w:color w:val="000000"/>
                <w:sz w:val="20"/>
                <w:szCs w:val="20"/>
              </w:rPr>
            </w:pPr>
            <w:r w:rsidRPr="00217C4B">
              <w:rPr>
                <w:rFonts w:ascii="Arial" w:hAnsi="Arial" w:cs="Arial"/>
                <w:color w:val="000000"/>
                <w:sz w:val="20"/>
                <w:szCs w:val="20"/>
              </w:rPr>
              <w:t>X</w:t>
            </w:r>
          </w:p>
        </w:tc>
        <w:tc>
          <w:tcPr>
            <w:tcW w:w="1270" w:type="dxa"/>
          </w:tcPr>
          <w:p w14:paraId="0A53A68B" w14:textId="77777777" w:rsidR="00A958A5" w:rsidRDefault="00A958A5" w:rsidP="00A958A5">
            <w:pPr>
              <w:autoSpaceDE w:val="0"/>
              <w:autoSpaceDN w:val="0"/>
              <w:adjustRightInd w:val="0"/>
              <w:rPr>
                <w:rFonts w:ascii="Arial" w:hAnsi="Arial" w:cs="Arial"/>
                <w:color w:val="000000"/>
                <w:sz w:val="20"/>
                <w:szCs w:val="20"/>
              </w:rPr>
            </w:pPr>
          </w:p>
        </w:tc>
        <w:tc>
          <w:tcPr>
            <w:tcW w:w="1550" w:type="dxa"/>
          </w:tcPr>
          <w:p w14:paraId="4628D05A" w14:textId="77777777" w:rsidR="00A958A5" w:rsidRDefault="00A958A5" w:rsidP="00A958A5">
            <w:pPr>
              <w:autoSpaceDE w:val="0"/>
              <w:autoSpaceDN w:val="0"/>
              <w:adjustRightInd w:val="0"/>
              <w:rPr>
                <w:rFonts w:ascii="Arial" w:hAnsi="Arial" w:cs="Arial"/>
                <w:color w:val="000000"/>
                <w:sz w:val="20"/>
                <w:szCs w:val="20"/>
              </w:rPr>
            </w:pPr>
          </w:p>
        </w:tc>
        <w:tc>
          <w:tcPr>
            <w:tcW w:w="3006" w:type="dxa"/>
          </w:tcPr>
          <w:p w14:paraId="26CDECD5" w14:textId="77777777" w:rsidR="00A958A5" w:rsidRPr="00F52D1D" w:rsidRDefault="00A958A5" w:rsidP="00A958A5">
            <w:pPr>
              <w:autoSpaceDE w:val="0"/>
              <w:autoSpaceDN w:val="0"/>
              <w:adjustRightInd w:val="0"/>
              <w:rPr>
                <w:rFonts w:ascii="Arial" w:hAnsi="Arial" w:cs="Arial"/>
                <w:sz w:val="20"/>
                <w:szCs w:val="20"/>
              </w:rPr>
            </w:pPr>
          </w:p>
        </w:tc>
      </w:tr>
      <w:tr w:rsidR="00A958A5" w14:paraId="637FDC61" w14:textId="77777777" w:rsidTr="003001E6">
        <w:tc>
          <w:tcPr>
            <w:tcW w:w="7017" w:type="dxa"/>
          </w:tcPr>
          <w:p w14:paraId="6D1AAFCB" w14:textId="24A6AD52" w:rsidR="00A958A5" w:rsidRPr="00A958A5" w:rsidRDefault="00A958A5" w:rsidP="00A958A5">
            <w:pPr>
              <w:autoSpaceDE w:val="0"/>
              <w:autoSpaceDN w:val="0"/>
              <w:adjustRightInd w:val="0"/>
              <w:rPr>
                <w:rFonts w:ascii="Arial" w:hAnsi="Arial" w:cs="Arial"/>
                <w:b/>
                <w:bCs/>
                <w:sz w:val="20"/>
                <w:szCs w:val="20"/>
              </w:rPr>
            </w:pPr>
            <w:r w:rsidRPr="00A958A5">
              <w:rPr>
                <w:rFonts w:ascii="ArialMT" w:hAnsi="ArialMT" w:cs="ArialMT"/>
                <w:sz w:val="20"/>
                <w:szCs w:val="20"/>
              </w:rPr>
              <w:t xml:space="preserve">G6 - 8: Priprava načrtov kmetijskih gospodarstev za izbrane zainteresirane kmetije. </w:t>
            </w:r>
            <w:r w:rsidRPr="00A958A5">
              <w:rPr>
                <w:rFonts w:ascii="Arial" w:hAnsi="Arial" w:cs="Arial"/>
                <w:sz w:val="20"/>
                <w:szCs w:val="20"/>
              </w:rPr>
              <w:t>2015 -</w:t>
            </w:r>
          </w:p>
        </w:tc>
        <w:tc>
          <w:tcPr>
            <w:tcW w:w="1611" w:type="dxa"/>
          </w:tcPr>
          <w:p w14:paraId="33D6E5C6" w14:textId="13EAD943" w:rsidR="00A958A5" w:rsidRDefault="00A958A5" w:rsidP="00A958A5">
            <w:pPr>
              <w:autoSpaceDE w:val="0"/>
              <w:autoSpaceDN w:val="0"/>
              <w:adjustRightInd w:val="0"/>
              <w:rPr>
                <w:rFonts w:ascii="Arial" w:hAnsi="Arial" w:cs="Arial"/>
                <w:color w:val="000000"/>
                <w:sz w:val="20"/>
                <w:szCs w:val="20"/>
              </w:rPr>
            </w:pPr>
            <w:r w:rsidRPr="00217C4B">
              <w:rPr>
                <w:rFonts w:ascii="Arial" w:hAnsi="Arial" w:cs="Arial"/>
                <w:color w:val="000000"/>
                <w:sz w:val="20"/>
                <w:szCs w:val="20"/>
              </w:rPr>
              <w:t>X</w:t>
            </w:r>
          </w:p>
        </w:tc>
        <w:tc>
          <w:tcPr>
            <w:tcW w:w="1270" w:type="dxa"/>
          </w:tcPr>
          <w:p w14:paraId="5639AD7A" w14:textId="77777777" w:rsidR="00A958A5" w:rsidRDefault="00A958A5" w:rsidP="00A958A5">
            <w:pPr>
              <w:autoSpaceDE w:val="0"/>
              <w:autoSpaceDN w:val="0"/>
              <w:adjustRightInd w:val="0"/>
              <w:rPr>
                <w:rFonts w:ascii="Arial" w:hAnsi="Arial" w:cs="Arial"/>
                <w:color w:val="000000"/>
                <w:sz w:val="20"/>
                <w:szCs w:val="20"/>
              </w:rPr>
            </w:pPr>
          </w:p>
        </w:tc>
        <w:tc>
          <w:tcPr>
            <w:tcW w:w="1550" w:type="dxa"/>
          </w:tcPr>
          <w:p w14:paraId="7DC10545" w14:textId="77777777" w:rsidR="00A958A5" w:rsidRDefault="00A958A5" w:rsidP="00A958A5">
            <w:pPr>
              <w:autoSpaceDE w:val="0"/>
              <w:autoSpaceDN w:val="0"/>
              <w:adjustRightInd w:val="0"/>
              <w:rPr>
                <w:rFonts w:ascii="Arial" w:hAnsi="Arial" w:cs="Arial"/>
                <w:color w:val="000000"/>
                <w:sz w:val="20"/>
                <w:szCs w:val="20"/>
              </w:rPr>
            </w:pPr>
          </w:p>
        </w:tc>
        <w:tc>
          <w:tcPr>
            <w:tcW w:w="3006" w:type="dxa"/>
          </w:tcPr>
          <w:p w14:paraId="70F4341B" w14:textId="77777777" w:rsidR="00A958A5" w:rsidRPr="00F52D1D" w:rsidRDefault="00A958A5" w:rsidP="00A958A5">
            <w:pPr>
              <w:autoSpaceDE w:val="0"/>
              <w:autoSpaceDN w:val="0"/>
              <w:adjustRightInd w:val="0"/>
              <w:rPr>
                <w:rFonts w:ascii="Arial" w:hAnsi="Arial" w:cs="Arial"/>
                <w:sz w:val="20"/>
                <w:szCs w:val="20"/>
              </w:rPr>
            </w:pPr>
          </w:p>
        </w:tc>
      </w:tr>
      <w:tr w:rsidR="00A958A5" w14:paraId="0C4A82A4" w14:textId="77777777" w:rsidTr="003001E6">
        <w:tc>
          <w:tcPr>
            <w:tcW w:w="7017" w:type="dxa"/>
          </w:tcPr>
          <w:p w14:paraId="6D75C49A" w14:textId="6817042A" w:rsidR="00A958A5" w:rsidRPr="00A958A5" w:rsidRDefault="00A958A5" w:rsidP="00A958A5">
            <w:pPr>
              <w:autoSpaceDE w:val="0"/>
              <w:autoSpaceDN w:val="0"/>
              <w:adjustRightInd w:val="0"/>
              <w:rPr>
                <w:rFonts w:ascii="ArialMT" w:hAnsi="ArialMT" w:cs="ArialMT"/>
                <w:sz w:val="20"/>
                <w:szCs w:val="20"/>
              </w:rPr>
            </w:pPr>
            <w:r w:rsidRPr="00A958A5">
              <w:rPr>
                <w:rFonts w:ascii="ArialMT" w:hAnsi="ArialMT" w:cs="ArialMT"/>
                <w:sz w:val="20"/>
                <w:szCs w:val="20"/>
              </w:rPr>
              <w:t xml:space="preserve">G6 - 9: Priprava strokovnih podlag za kmetijsko </w:t>
            </w:r>
            <w:proofErr w:type="spellStart"/>
            <w:r w:rsidRPr="00A958A5">
              <w:rPr>
                <w:rFonts w:ascii="ArialMT" w:hAnsi="ArialMT" w:cs="ArialMT"/>
                <w:sz w:val="20"/>
                <w:szCs w:val="20"/>
              </w:rPr>
              <w:t>okoljski</w:t>
            </w:r>
            <w:proofErr w:type="spellEnd"/>
            <w:r w:rsidRPr="00A958A5">
              <w:rPr>
                <w:rFonts w:ascii="ArialMT" w:hAnsi="ArialMT" w:cs="ArialMT"/>
                <w:sz w:val="20"/>
                <w:szCs w:val="20"/>
              </w:rPr>
              <w:t xml:space="preserve"> program s področja trajnostnega upravljanja travišč za posamezna območja, </w:t>
            </w:r>
            <w:r w:rsidRPr="00A958A5">
              <w:rPr>
                <w:rFonts w:ascii="Arial" w:hAnsi="Arial" w:cs="Arial"/>
                <w:sz w:val="20"/>
                <w:szCs w:val="20"/>
              </w:rPr>
              <w:t>2015 -</w:t>
            </w:r>
          </w:p>
        </w:tc>
        <w:tc>
          <w:tcPr>
            <w:tcW w:w="1611" w:type="dxa"/>
          </w:tcPr>
          <w:p w14:paraId="5A044C91" w14:textId="339D9597" w:rsidR="00A958A5" w:rsidRDefault="00A958A5" w:rsidP="00A958A5">
            <w:pPr>
              <w:autoSpaceDE w:val="0"/>
              <w:autoSpaceDN w:val="0"/>
              <w:adjustRightInd w:val="0"/>
              <w:rPr>
                <w:rFonts w:ascii="Arial" w:hAnsi="Arial" w:cs="Arial"/>
                <w:color w:val="000000"/>
                <w:sz w:val="20"/>
                <w:szCs w:val="20"/>
              </w:rPr>
            </w:pPr>
            <w:r w:rsidRPr="00217C4B">
              <w:rPr>
                <w:rFonts w:ascii="Arial" w:hAnsi="Arial" w:cs="Arial"/>
                <w:color w:val="000000"/>
                <w:sz w:val="20"/>
                <w:szCs w:val="20"/>
              </w:rPr>
              <w:t>X</w:t>
            </w:r>
          </w:p>
        </w:tc>
        <w:tc>
          <w:tcPr>
            <w:tcW w:w="1270" w:type="dxa"/>
          </w:tcPr>
          <w:p w14:paraId="71FA43FE" w14:textId="77777777" w:rsidR="00A958A5" w:rsidRDefault="00A958A5" w:rsidP="00A958A5">
            <w:pPr>
              <w:autoSpaceDE w:val="0"/>
              <w:autoSpaceDN w:val="0"/>
              <w:adjustRightInd w:val="0"/>
              <w:rPr>
                <w:rFonts w:ascii="Arial" w:hAnsi="Arial" w:cs="Arial"/>
                <w:color w:val="000000"/>
                <w:sz w:val="20"/>
                <w:szCs w:val="20"/>
              </w:rPr>
            </w:pPr>
          </w:p>
        </w:tc>
        <w:tc>
          <w:tcPr>
            <w:tcW w:w="1550" w:type="dxa"/>
          </w:tcPr>
          <w:p w14:paraId="290F6801" w14:textId="77777777" w:rsidR="00A958A5" w:rsidRDefault="00A958A5" w:rsidP="00A958A5">
            <w:pPr>
              <w:autoSpaceDE w:val="0"/>
              <w:autoSpaceDN w:val="0"/>
              <w:adjustRightInd w:val="0"/>
              <w:rPr>
                <w:rFonts w:ascii="Arial" w:hAnsi="Arial" w:cs="Arial"/>
                <w:color w:val="000000"/>
                <w:sz w:val="20"/>
                <w:szCs w:val="20"/>
              </w:rPr>
            </w:pPr>
          </w:p>
        </w:tc>
        <w:tc>
          <w:tcPr>
            <w:tcW w:w="3006" w:type="dxa"/>
          </w:tcPr>
          <w:p w14:paraId="4F15A43C" w14:textId="77777777" w:rsidR="00A958A5" w:rsidRPr="00F52D1D" w:rsidRDefault="00A958A5" w:rsidP="00A958A5">
            <w:pPr>
              <w:autoSpaceDE w:val="0"/>
              <w:autoSpaceDN w:val="0"/>
              <w:adjustRightInd w:val="0"/>
              <w:rPr>
                <w:rFonts w:ascii="Arial" w:hAnsi="Arial" w:cs="Arial"/>
                <w:sz w:val="20"/>
                <w:szCs w:val="20"/>
              </w:rPr>
            </w:pPr>
          </w:p>
        </w:tc>
      </w:tr>
      <w:tr w:rsidR="00A958A5" w14:paraId="32CF8D7D" w14:textId="77777777" w:rsidTr="003001E6">
        <w:tc>
          <w:tcPr>
            <w:tcW w:w="7017" w:type="dxa"/>
          </w:tcPr>
          <w:p w14:paraId="68A06AB8" w14:textId="772F89AB" w:rsidR="00A958A5" w:rsidRPr="00A958A5" w:rsidRDefault="00A958A5" w:rsidP="00A958A5">
            <w:pPr>
              <w:autoSpaceDE w:val="0"/>
              <w:autoSpaceDN w:val="0"/>
              <w:adjustRightInd w:val="0"/>
              <w:rPr>
                <w:rFonts w:ascii="ArialMT" w:hAnsi="ArialMT" w:cs="ArialMT"/>
                <w:sz w:val="20"/>
                <w:szCs w:val="20"/>
              </w:rPr>
            </w:pPr>
            <w:r w:rsidRPr="00A958A5">
              <w:rPr>
                <w:rFonts w:ascii="ArialMT" w:hAnsi="ArialMT" w:cs="ArialMT"/>
                <w:sz w:val="20"/>
                <w:szCs w:val="20"/>
              </w:rPr>
              <w:t>G6 - 10: Aktivnosti in načrt za vzpostavitev blagovne znamke in produktov vezanih na suha travišča, sadovnjake, pašo,</w:t>
            </w:r>
          </w:p>
        </w:tc>
        <w:tc>
          <w:tcPr>
            <w:tcW w:w="1611" w:type="dxa"/>
          </w:tcPr>
          <w:p w14:paraId="6D2AF978" w14:textId="3F8088D0" w:rsidR="00A958A5" w:rsidRDefault="00A958A5" w:rsidP="00A958A5">
            <w:pPr>
              <w:autoSpaceDE w:val="0"/>
              <w:autoSpaceDN w:val="0"/>
              <w:adjustRightInd w:val="0"/>
              <w:rPr>
                <w:rFonts w:ascii="Arial" w:hAnsi="Arial" w:cs="Arial"/>
                <w:color w:val="000000"/>
                <w:sz w:val="20"/>
                <w:szCs w:val="20"/>
              </w:rPr>
            </w:pPr>
            <w:r w:rsidRPr="00217C4B">
              <w:rPr>
                <w:rFonts w:ascii="Arial" w:hAnsi="Arial" w:cs="Arial"/>
                <w:color w:val="000000"/>
                <w:sz w:val="20"/>
                <w:szCs w:val="20"/>
              </w:rPr>
              <w:t>X</w:t>
            </w:r>
          </w:p>
        </w:tc>
        <w:tc>
          <w:tcPr>
            <w:tcW w:w="1270" w:type="dxa"/>
          </w:tcPr>
          <w:p w14:paraId="24B16EA0" w14:textId="77777777" w:rsidR="00A958A5" w:rsidRDefault="00A958A5" w:rsidP="00A958A5">
            <w:pPr>
              <w:autoSpaceDE w:val="0"/>
              <w:autoSpaceDN w:val="0"/>
              <w:adjustRightInd w:val="0"/>
              <w:rPr>
                <w:rFonts w:ascii="Arial" w:hAnsi="Arial" w:cs="Arial"/>
                <w:color w:val="000000"/>
                <w:sz w:val="20"/>
                <w:szCs w:val="20"/>
              </w:rPr>
            </w:pPr>
          </w:p>
        </w:tc>
        <w:tc>
          <w:tcPr>
            <w:tcW w:w="1550" w:type="dxa"/>
          </w:tcPr>
          <w:p w14:paraId="45EDB7AE" w14:textId="77777777" w:rsidR="00A958A5" w:rsidRDefault="00A958A5" w:rsidP="00A958A5">
            <w:pPr>
              <w:autoSpaceDE w:val="0"/>
              <w:autoSpaceDN w:val="0"/>
              <w:adjustRightInd w:val="0"/>
              <w:rPr>
                <w:rFonts w:ascii="Arial" w:hAnsi="Arial" w:cs="Arial"/>
                <w:color w:val="000000"/>
                <w:sz w:val="20"/>
                <w:szCs w:val="20"/>
              </w:rPr>
            </w:pPr>
          </w:p>
        </w:tc>
        <w:tc>
          <w:tcPr>
            <w:tcW w:w="3006" w:type="dxa"/>
          </w:tcPr>
          <w:p w14:paraId="4BAC79F5" w14:textId="77777777" w:rsidR="00A958A5" w:rsidRPr="00F52D1D" w:rsidRDefault="00A958A5" w:rsidP="00A958A5">
            <w:pPr>
              <w:autoSpaceDE w:val="0"/>
              <w:autoSpaceDN w:val="0"/>
              <w:adjustRightInd w:val="0"/>
              <w:rPr>
                <w:rFonts w:ascii="Arial" w:hAnsi="Arial" w:cs="Arial"/>
                <w:sz w:val="20"/>
                <w:szCs w:val="20"/>
              </w:rPr>
            </w:pPr>
          </w:p>
        </w:tc>
      </w:tr>
      <w:tr w:rsidR="00A958A5" w14:paraId="53179E69" w14:textId="77777777" w:rsidTr="003001E6">
        <w:tc>
          <w:tcPr>
            <w:tcW w:w="7017" w:type="dxa"/>
          </w:tcPr>
          <w:p w14:paraId="27ECEB52" w14:textId="77777777" w:rsidR="00A958A5" w:rsidRPr="00A958A5" w:rsidRDefault="00A958A5" w:rsidP="00A958A5">
            <w:pPr>
              <w:autoSpaceDE w:val="0"/>
              <w:autoSpaceDN w:val="0"/>
              <w:adjustRightInd w:val="0"/>
              <w:rPr>
                <w:rFonts w:ascii="ArialMT" w:hAnsi="ArialMT" w:cs="ArialMT"/>
                <w:sz w:val="20"/>
                <w:szCs w:val="20"/>
              </w:rPr>
            </w:pPr>
            <w:r w:rsidRPr="00A958A5">
              <w:rPr>
                <w:rFonts w:ascii="ArialMT" w:hAnsi="ArialMT" w:cs="ArialMT"/>
                <w:sz w:val="20"/>
                <w:szCs w:val="20"/>
              </w:rPr>
              <w:t>G6 - 11: Promocijske in izobraževalne aktivnosti - sodelovanje in programi/pripomočki za šole, izobraževanja za</w:t>
            </w:r>
          </w:p>
          <w:p w14:paraId="470C5EBD" w14:textId="77777777" w:rsidR="00A958A5" w:rsidRPr="00A958A5" w:rsidRDefault="00A958A5" w:rsidP="00A958A5">
            <w:pPr>
              <w:autoSpaceDE w:val="0"/>
              <w:autoSpaceDN w:val="0"/>
              <w:adjustRightInd w:val="0"/>
              <w:rPr>
                <w:rFonts w:ascii="ArialMT" w:hAnsi="ArialMT" w:cs="ArialMT"/>
                <w:sz w:val="20"/>
                <w:szCs w:val="20"/>
              </w:rPr>
            </w:pPr>
            <w:r w:rsidRPr="00A958A5">
              <w:rPr>
                <w:rFonts w:ascii="ArialMT" w:hAnsi="ArialMT" w:cs="ArialMT"/>
                <w:sz w:val="20"/>
                <w:szCs w:val="20"/>
              </w:rPr>
              <w:t>kmetovalce, občine, komunikacija z odločevalci s področja kmetijstva in okolja na nacionalnem nivoju, oprema</w:t>
            </w:r>
          </w:p>
          <w:p w14:paraId="51935C8F" w14:textId="3B3EF92F" w:rsidR="00A958A5" w:rsidRPr="00A958A5" w:rsidRDefault="00A958A5" w:rsidP="00A958A5">
            <w:proofErr w:type="spellStart"/>
            <w:r w:rsidRPr="00A958A5">
              <w:rPr>
                <w:rFonts w:ascii="ArialMT" w:hAnsi="ArialMT" w:cs="ArialMT"/>
                <w:sz w:val="20"/>
                <w:szCs w:val="20"/>
              </w:rPr>
              <w:t>interpretacijskih</w:t>
            </w:r>
            <w:proofErr w:type="spellEnd"/>
            <w:r w:rsidRPr="00A958A5">
              <w:rPr>
                <w:rFonts w:ascii="ArialMT" w:hAnsi="ArialMT" w:cs="ArialMT"/>
                <w:sz w:val="20"/>
                <w:szCs w:val="20"/>
              </w:rPr>
              <w:t xml:space="preserve"> in </w:t>
            </w:r>
            <w:proofErr w:type="spellStart"/>
            <w:r w:rsidRPr="00A958A5">
              <w:rPr>
                <w:rFonts w:ascii="ArialMT" w:hAnsi="ArialMT" w:cs="ArialMT"/>
                <w:sz w:val="20"/>
                <w:szCs w:val="20"/>
              </w:rPr>
              <w:t>info</w:t>
            </w:r>
            <w:proofErr w:type="spellEnd"/>
            <w:r w:rsidRPr="00A958A5">
              <w:rPr>
                <w:rFonts w:ascii="ArialMT" w:hAnsi="ArialMT" w:cs="ArialMT"/>
                <w:sz w:val="20"/>
                <w:szCs w:val="20"/>
              </w:rPr>
              <w:t xml:space="preserve"> točk, vsebinska dopolnitev obstoječih </w:t>
            </w:r>
            <w:proofErr w:type="spellStart"/>
            <w:r w:rsidRPr="00A958A5">
              <w:rPr>
                <w:rFonts w:ascii="ArialMT" w:hAnsi="ArialMT" w:cs="ArialMT"/>
                <w:sz w:val="20"/>
                <w:szCs w:val="20"/>
              </w:rPr>
              <w:t>interpretacijskih</w:t>
            </w:r>
            <w:proofErr w:type="spellEnd"/>
            <w:r w:rsidRPr="00A958A5">
              <w:rPr>
                <w:rFonts w:ascii="ArialMT" w:hAnsi="ArialMT" w:cs="ArialMT"/>
                <w:sz w:val="20"/>
                <w:szCs w:val="20"/>
              </w:rPr>
              <w:t xml:space="preserve"> poti, publikacije. </w:t>
            </w:r>
            <w:r w:rsidRPr="00A958A5">
              <w:rPr>
                <w:rFonts w:ascii="Arial" w:hAnsi="Arial" w:cs="Arial"/>
                <w:sz w:val="20"/>
                <w:szCs w:val="20"/>
              </w:rPr>
              <w:t>2015 -</w:t>
            </w:r>
          </w:p>
        </w:tc>
        <w:tc>
          <w:tcPr>
            <w:tcW w:w="1611" w:type="dxa"/>
          </w:tcPr>
          <w:p w14:paraId="1D52C2C7" w14:textId="410D6DED" w:rsidR="00A958A5" w:rsidRDefault="00A958A5" w:rsidP="00A958A5">
            <w:pPr>
              <w:autoSpaceDE w:val="0"/>
              <w:autoSpaceDN w:val="0"/>
              <w:adjustRightInd w:val="0"/>
              <w:rPr>
                <w:rFonts w:ascii="Arial" w:hAnsi="Arial" w:cs="Arial"/>
                <w:color w:val="000000"/>
                <w:sz w:val="20"/>
                <w:szCs w:val="20"/>
              </w:rPr>
            </w:pPr>
            <w:r w:rsidRPr="00217C4B">
              <w:rPr>
                <w:rFonts w:ascii="Arial" w:hAnsi="Arial" w:cs="Arial"/>
                <w:color w:val="000000"/>
                <w:sz w:val="20"/>
                <w:szCs w:val="20"/>
              </w:rPr>
              <w:t>X</w:t>
            </w:r>
          </w:p>
        </w:tc>
        <w:tc>
          <w:tcPr>
            <w:tcW w:w="1270" w:type="dxa"/>
          </w:tcPr>
          <w:p w14:paraId="0B070431" w14:textId="77777777" w:rsidR="00A958A5" w:rsidRDefault="00A958A5" w:rsidP="00A958A5">
            <w:pPr>
              <w:autoSpaceDE w:val="0"/>
              <w:autoSpaceDN w:val="0"/>
              <w:adjustRightInd w:val="0"/>
              <w:rPr>
                <w:rFonts w:ascii="Arial" w:hAnsi="Arial" w:cs="Arial"/>
                <w:color w:val="000000"/>
                <w:sz w:val="20"/>
                <w:szCs w:val="20"/>
              </w:rPr>
            </w:pPr>
          </w:p>
        </w:tc>
        <w:tc>
          <w:tcPr>
            <w:tcW w:w="1550" w:type="dxa"/>
          </w:tcPr>
          <w:p w14:paraId="2738929C" w14:textId="77777777" w:rsidR="00A958A5" w:rsidRDefault="00A958A5" w:rsidP="00A958A5">
            <w:pPr>
              <w:autoSpaceDE w:val="0"/>
              <w:autoSpaceDN w:val="0"/>
              <w:adjustRightInd w:val="0"/>
              <w:rPr>
                <w:rFonts w:ascii="Arial" w:hAnsi="Arial" w:cs="Arial"/>
                <w:color w:val="000000"/>
                <w:sz w:val="20"/>
                <w:szCs w:val="20"/>
              </w:rPr>
            </w:pPr>
          </w:p>
        </w:tc>
        <w:tc>
          <w:tcPr>
            <w:tcW w:w="3006" w:type="dxa"/>
          </w:tcPr>
          <w:p w14:paraId="405D3719" w14:textId="77777777" w:rsidR="00A958A5" w:rsidRPr="00F52D1D" w:rsidRDefault="00A958A5" w:rsidP="00A958A5">
            <w:pPr>
              <w:autoSpaceDE w:val="0"/>
              <w:autoSpaceDN w:val="0"/>
              <w:adjustRightInd w:val="0"/>
              <w:rPr>
                <w:rFonts w:ascii="Arial" w:hAnsi="Arial" w:cs="Arial"/>
                <w:sz w:val="20"/>
                <w:szCs w:val="20"/>
              </w:rPr>
            </w:pPr>
          </w:p>
        </w:tc>
      </w:tr>
    </w:tbl>
    <w:p w14:paraId="4567FAFF" w14:textId="48FD16E2" w:rsidR="00846D87" w:rsidRDefault="00846D87" w:rsidP="00BB4232">
      <w:pPr>
        <w:autoSpaceDE w:val="0"/>
        <w:autoSpaceDN w:val="0"/>
        <w:adjustRightInd w:val="0"/>
        <w:spacing w:after="0" w:line="240" w:lineRule="auto"/>
        <w:rPr>
          <w:rFonts w:ascii="Arial-BoldMT" w:hAnsi="Arial-BoldMT" w:cs="Arial-BoldMT"/>
          <w:b/>
          <w:bCs/>
          <w:color w:val="000000"/>
          <w:sz w:val="32"/>
          <w:szCs w:val="32"/>
        </w:rPr>
      </w:pPr>
    </w:p>
    <w:sectPr w:rsidR="00846D87" w:rsidSect="00BB423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232"/>
    <w:rsid w:val="00031EFB"/>
    <w:rsid w:val="00090E56"/>
    <w:rsid w:val="000F28F9"/>
    <w:rsid w:val="000F5836"/>
    <w:rsid w:val="00146B37"/>
    <w:rsid w:val="001D0D74"/>
    <w:rsid w:val="001E5E1D"/>
    <w:rsid w:val="002609AE"/>
    <w:rsid w:val="00263DD6"/>
    <w:rsid w:val="0029037A"/>
    <w:rsid w:val="002B44E6"/>
    <w:rsid w:val="002D16E5"/>
    <w:rsid w:val="002D1B7E"/>
    <w:rsid w:val="002F3903"/>
    <w:rsid w:val="003001E6"/>
    <w:rsid w:val="003A0244"/>
    <w:rsid w:val="003C1F92"/>
    <w:rsid w:val="003C59AF"/>
    <w:rsid w:val="00406177"/>
    <w:rsid w:val="004067D6"/>
    <w:rsid w:val="004337A6"/>
    <w:rsid w:val="00440B3C"/>
    <w:rsid w:val="004D3539"/>
    <w:rsid w:val="00536EFA"/>
    <w:rsid w:val="00542BBE"/>
    <w:rsid w:val="00566A8E"/>
    <w:rsid w:val="00567E7D"/>
    <w:rsid w:val="005C64D3"/>
    <w:rsid w:val="00664490"/>
    <w:rsid w:val="00666FDB"/>
    <w:rsid w:val="0068431C"/>
    <w:rsid w:val="00691DBB"/>
    <w:rsid w:val="006C024A"/>
    <w:rsid w:val="006E6EAA"/>
    <w:rsid w:val="00767172"/>
    <w:rsid w:val="007774F8"/>
    <w:rsid w:val="007B2261"/>
    <w:rsid w:val="007C6A12"/>
    <w:rsid w:val="00834CE7"/>
    <w:rsid w:val="00846D87"/>
    <w:rsid w:val="00847163"/>
    <w:rsid w:val="00856D22"/>
    <w:rsid w:val="00872AE4"/>
    <w:rsid w:val="008C58CC"/>
    <w:rsid w:val="008D46DF"/>
    <w:rsid w:val="009233CF"/>
    <w:rsid w:val="00955DDA"/>
    <w:rsid w:val="009777DD"/>
    <w:rsid w:val="009840FA"/>
    <w:rsid w:val="00A11A33"/>
    <w:rsid w:val="00A25032"/>
    <w:rsid w:val="00A62173"/>
    <w:rsid w:val="00A958A5"/>
    <w:rsid w:val="00AC7945"/>
    <w:rsid w:val="00AE2368"/>
    <w:rsid w:val="00B14AE1"/>
    <w:rsid w:val="00B5401D"/>
    <w:rsid w:val="00B975D6"/>
    <w:rsid w:val="00BB4232"/>
    <w:rsid w:val="00BF10D9"/>
    <w:rsid w:val="00C2478B"/>
    <w:rsid w:val="00C30525"/>
    <w:rsid w:val="00C546BE"/>
    <w:rsid w:val="00C652D9"/>
    <w:rsid w:val="00C7478C"/>
    <w:rsid w:val="00C87CD6"/>
    <w:rsid w:val="00CE483E"/>
    <w:rsid w:val="00D57514"/>
    <w:rsid w:val="00DA2730"/>
    <w:rsid w:val="00DB1898"/>
    <w:rsid w:val="00E714FD"/>
    <w:rsid w:val="00E84C29"/>
    <w:rsid w:val="00E91016"/>
    <w:rsid w:val="00EA4992"/>
    <w:rsid w:val="00EC51B8"/>
    <w:rsid w:val="00EF243C"/>
    <w:rsid w:val="00F221AC"/>
    <w:rsid w:val="00F46B35"/>
    <w:rsid w:val="00F52D1D"/>
    <w:rsid w:val="00F71E27"/>
    <w:rsid w:val="00FC21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C1C1"/>
  <w15:chartTrackingRefBased/>
  <w15:docId w15:val="{06C6A8B1-D6DE-45FE-B185-E0A4BF0A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260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2081</Words>
  <Characters>11863</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MONM - Nataša Jakopin</dc:creator>
  <cp:keywords/>
  <dc:description/>
  <cp:lastModifiedBy>MONM - Nataša Jakopin</cp:lastModifiedBy>
  <cp:revision>6</cp:revision>
  <dcterms:created xsi:type="dcterms:W3CDTF">2022-10-06T09:55:00Z</dcterms:created>
  <dcterms:modified xsi:type="dcterms:W3CDTF">2022-10-06T10:03:00Z</dcterms:modified>
</cp:coreProperties>
</file>