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CBFD9" w14:textId="77777777" w:rsidR="00672E6C" w:rsidRDefault="007D1810" w:rsidP="00672E6C">
      <w:pPr>
        <w:tabs>
          <w:tab w:val="right" w:pos="7230"/>
          <w:tab w:val="left" w:pos="7371"/>
        </w:tabs>
        <w:spacing w:line="240" w:lineRule="exact"/>
        <w:rPr>
          <w:rFonts w:ascii="Arial" w:hAnsi="Arial" w:cs="Arial"/>
          <w:sz w:val="20"/>
          <w:szCs w:val="20"/>
        </w:rPr>
      </w:pPr>
      <w:r w:rsidRPr="007D1810">
        <w:rPr>
          <w:rFonts w:ascii="Arial" w:hAnsi="Arial" w:cs="Arial"/>
          <w:sz w:val="20"/>
          <w:szCs w:val="20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8022"/>
      </w:tblGrid>
      <w:tr w:rsidR="00672E6C" w14:paraId="4DDA5B1B" w14:textId="77777777" w:rsidTr="005263AA">
        <w:tc>
          <w:tcPr>
            <w:tcW w:w="988" w:type="dxa"/>
          </w:tcPr>
          <w:p w14:paraId="3B389A7C" w14:textId="77777777" w:rsidR="00672E6C" w:rsidRDefault="00672E6C" w:rsidP="005263AA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Številka:</w:t>
            </w:r>
          </w:p>
        </w:tc>
        <w:tc>
          <w:tcPr>
            <w:tcW w:w="8072" w:type="dxa"/>
          </w:tcPr>
          <w:p w14:paraId="058B58CD" w14:textId="7412DB0C" w:rsidR="00672E6C" w:rsidRDefault="00A6183D" w:rsidP="005263AA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8441-0001/2024</w:t>
            </w:r>
            <w:r w:rsidR="00534D20">
              <w:rPr>
                <w:rFonts w:ascii="Arial" w:hAnsi="Arial" w:cs="Arial"/>
                <w:sz w:val="22"/>
                <w:szCs w:val="22"/>
              </w:rPr>
              <w:t>-2(51)</w:t>
            </w:r>
          </w:p>
        </w:tc>
      </w:tr>
      <w:tr w:rsidR="00672E6C" w14:paraId="39A30F6C" w14:textId="77777777" w:rsidTr="005263AA">
        <w:tc>
          <w:tcPr>
            <w:tcW w:w="988" w:type="dxa"/>
          </w:tcPr>
          <w:p w14:paraId="4CE60236" w14:textId="77777777" w:rsidR="00672E6C" w:rsidRDefault="00672E6C" w:rsidP="005263AA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8072" w:type="dxa"/>
          </w:tcPr>
          <w:p w14:paraId="2EEF9E92" w14:textId="1B4D4545" w:rsidR="00672E6C" w:rsidRDefault="00A6183D" w:rsidP="005263AA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4. 11. 2024</w:t>
            </w:r>
          </w:p>
        </w:tc>
      </w:tr>
    </w:tbl>
    <w:p w14:paraId="3F93678B" w14:textId="77777777" w:rsidR="00672E6C" w:rsidRDefault="00672E6C" w:rsidP="00672E6C">
      <w:pPr>
        <w:tabs>
          <w:tab w:val="right" w:pos="7088"/>
        </w:tabs>
        <w:rPr>
          <w:rFonts w:ascii="Arial" w:hAnsi="Arial" w:cs="Arial"/>
          <w:sz w:val="22"/>
          <w:szCs w:val="22"/>
        </w:rPr>
      </w:pPr>
    </w:p>
    <w:p w14:paraId="37FA8768" w14:textId="77777777" w:rsidR="00A6183D" w:rsidRPr="00A6183D" w:rsidRDefault="00A6183D" w:rsidP="00A6183D">
      <w:pPr>
        <w:jc w:val="both"/>
        <w:rPr>
          <w:rFonts w:ascii="Arial" w:hAnsi="Arial" w:cs="Arial"/>
          <w:b/>
          <w:sz w:val="22"/>
          <w:szCs w:val="20"/>
        </w:rPr>
      </w:pPr>
      <w:r w:rsidRPr="00A6183D">
        <w:rPr>
          <w:rFonts w:ascii="Arial" w:hAnsi="Arial" w:cs="Arial"/>
          <w:b/>
          <w:sz w:val="22"/>
          <w:szCs w:val="20"/>
        </w:rPr>
        <w:t xml:space="preserve">ZADEVA: Obvestilo – ZBIRANJE VLOG ZARADI POSLEDIC POZEBE V LETU 2024 V TEKOČI KMETIJSKI PROIZVODNJI </w:t>
      </w:r>
    </w:p>
    <w:p w14:paraId="212973E1" w14:textId="77777777" w:rsidR="00A6183D" w:rsidRPr="00A6183D" w:rsidRDefault="00A6183D" w:rsidP="00A6183D">
      <w:pPr>
        <w:jc w:val="both"/>
        <w:rPr>
          <w:rFonts w:ascii="Arial" w:hAnsi="Arial" w:cs="Arial"/>
          <w:b/>
          <w:sz w:val="22"/>
          <w:szCs w:val="20"/>
        </w:rPr>
      </w:pPr>
    </w:p>
    <w:p w14:paraId="4E4F4313" w14:textId="77777777" w:rsidR="00A6183D" w:rsidRPr="00A6183D" w:rsidRDefault="00A6183D" w:rsidP="00A6183D">
      <w:pPr>
        <w:jc w:val="both"/>
        <w:rPr>
          <w:rFonts w:ascii="Arial" w:hAnsi="Arial" w:cs="Arial"/>
          <w:b/>
          <w:sz w:val="22"/>
          <w:szCs w:val="20"/>
        </w:rPr>
      </w:pPr>
    </w:p>
    <w:p w14:paraId="51CCFC8E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  <w:r w:rsidRPr="00A6183D">
        <w:rPr>
          <w:rFonts w:ascii="Arial" w:hAnsi="Arial" w:cs="Arial"/>
          <w:sz w:val="22"/>
          <w:szCs w:val="20"/>
        </w:rPr>
        <w:t xml:space="preserve">Mestna občina Novo mesto obvešča svoje občane, da bo na podlagi sklepa Uprave Republike Slovenije za zaščito in reševanje pričela z zbiranjem vlog oškodovancev, ki ste utrpeli škodo zaradi pozebe med 17. in 22. aprilom 2024. </w:t>
      </w:r>
    </w:p>
    <w:p w14:paraId="4001A675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</w:p>
    <w:p w14:paraId="1A5BAC4D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  <w:r w:rsidRPr="00A6183D">
        <w:rPr>
          <w:rFonts w:ascii="Arial" w:hAnsi="Arial" w:cs="Arial"/>
          <w:sz w:val="22"/>
          <w:szCs w:val="20"/>
        </w:rPr>
        <w:t>V obrazec, katerega najdete med prilogami tega obvestila, dopišite podatke o odstotku poškodovanosti posamezne kulture (</w:t>
      </w:r>
      <w:r w:rsidRPr="00A6183D">
        <w:rPr>
          <w:rFonts w:ascii="Arial" w:hAnsi="Arial" w:cs="Arial"/>
          <w:sz w:val="22"/>
          <w:szCs w:val="20"/>
          <w:shd w:val="clear" w:color="auto" w:fill="FFFFFF"/>
        </w:rPr>
        <w:t xml:space="preserve">za pomoč pri izpolnjevanju 2. točke obrazca naj vam bo priložena tabela – KULTURE) </w:t>
      </w:r>
      <w:r w:rsidRPr="00A6183D">
        <w:rPr>
          <w:rFonts w:ascii="Arial" w:hAnsi="Arial" w:cs="Arial"/>
          <w:sz w:val="22"/>
          <w:szCs w:val="20"/>
        </w:rPr>
        <w:t xml:space="preserve">in k prijavi priložite dokazila (slike, cenilni listi zavarovalnic ipd.). </w:t>
      </w:r>
      <w:r w:rsidRPr="00A6183D">
        <w:rPr>
          <w:rFonts w:ascii="Arial" w:hAnsi="Arial" w:cs="Arial"/>
          <w:sz w:val="22"/>
          <w:szCs w:val="20"/>
          <w:shd w:val="clear" w:color="auto" w:fill="FFFFFF"/>
        </w:rPr>
        <w:t>V primeru sklenjenega zavarovanja kmetijske proizvodnje, priložite tudi kopijo zavarovalne police in »dokazilo o izplačilu zavarovalnine«, v kolikor ste le-to že prejeli.</w:t>
      </w:r>
    </w:p>
    <w:p w14:paraId="49EDB8A0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  <w:shd w:val="clear" w:color="auto" w:fill="FFFFFF"/>
        </w:rPr>
      </w:pPr>
    </w:p>
    <w:p w14:paraId="3FD0A3DF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</w:p>
    <w:p w14:paraId="422B825F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  <w:r w:rsidRPr="00A6183D">
        <w:rPr>
          <w:rFonts w:ascii="Arial" w:hAnsi="Arial" w:cs="Arial"/>
          <w:sz w:val="22"/>
          <w:szCs w:val="20"/>
        </w:rPr>
        <w:t xml:space="preserve">Oškodovanci lahko izpolnjene in podpisane obrazce pošljete po pošti ali jih dostavite osebno na naslov </w:t>
      </w:r>
      <w:r w:rsidRPr="00A6183D">
        <w:rPr>
          <w:rFonts w:ascii="Arial" w:hAnsi="Arial" w:cs="Arial"/>
          <w:b/>
          <w:bCs/>
          <w:sz w:val="22"/>
          <w:szCs w:val="20"/>
        </w:rPr>
        <w:t>Mestna občina Novo mesto, Seidlova cesta 1, 8000 Novo mesto, do vključno 22. novembra 2024</w:t>
      </w:r>
      <w:r w:rsidRPr="00A6183D">
        <w:rPr>
          <w:rFonts w:ascii="Arial" w:hAnsi="Arial" w:cs="Arial"/>
          <w:sz w:val="22"/>
          <w:szCs w:val="20"/>
        </w:rPr>
        <w:t xml:space="preserve">. </w:t>
      </w:r>
    </w:p>
    <w:p w14:paraId="1A35409E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</w:p>
    <w:p w14:paraId="07FCB988" w14:textId="32C22093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  <w:r w:rsidRPr="00A6183D">
        <w:rPr>
          <w:rFonts w:ascii="Arial" w:hAnsi="Arial" w:cs="Arial"/>
          <w:sz w:val="22"/>
          <w:szCs w:val="20"/>
        </w:rPr>
        <w:t xml:space="preserve">Za morebitna dodatna vprašanja in pojasnila lahko pišete na elektronski naslov </w:t>
      </w:r>
      <w:r w:rsidR="00CD5BF8" w:rsidRPr="00631E4A">
        <w:rPr>
          <w:rFonts w:ascii="Arial" w:hAnsi="Arial" w:cs="Arial"/>
          <w:sz w:val="22"/>
          <w:szCs w:val="20"/>
        </w:rPr>
        <w:t>klavdija.kolaric@novomesto.si</w:t>
      </w:r>
      <w:r w:rsidR="00CD5BF8">
        <w:rPr>
          <w:rFonts w:ascii="Arial" w:hAnsi="Arial" w:cs="Arial"/>
          <w:sz w:val="22"/>
          <w:szCs w:val="20"/>
        </w:rPr>
        <w:t xml:space="preserve"> ali klara.golic@novomesto.si</w:t>
      </w:r>
      <w:r w:rsidRPr="00A6183D">
        <w:rPr>
          <w:rFonts w:ascii="Arial" w:hAnsi="Arial" w:cs="Arial"/>
          <w:sz w:val="22"/>
          <w:szCs w:val="20"/>
        </w:rPr>
        <w:t xml:space="preserve">. </w:t>
      </w:r>
    </w:p>
    <w:p w14:paraId="05663881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</w:p>
    <w:p w14:paraId="3D9252C7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</w:p>
    <w:p w14:paraId="317E72B0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  <w:r w:rsidRPr="00A6183D">
        <w:rPr>
          <w:rFonts w:ascii="Arial" w:hAnsi="Arial" w:cs="Arial"/>
          <w:sz w:val="22"/>
          <w:szCs w:val="20"/>
        </w:rPr>
        <w:t>Pripravila:</w:t>
      </w:r>
    </w:p>
    <w:p w14:paraId="5B028DF9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</w:p>
    <w:p w14:paraId="0C0D609A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  <w:r w:rsidRPr="00A6183D">
        <w:rPr>
          <w:rFonts w:ascii="Arial" w:hAnsi="Arial" w:cs="Arial"/>
          <w:sz w:val="22"/>
          <w:szCs w:val="20"/>
        </w:rPr>
        <w:t>Klara Golić</w:t>
      </w:r>
    </w:p>
    <w:p w14:paraId="783FB0EF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  <w:r w:rsidRPr="00A6183D">
        <w:rPr>
          <w:rFonts w:ascii="Arial" w:hAnsi="Arial" w:cs="Arial"/>
          <w:sz w:val="22"/>
          <w:szCs w:val="20"/>
        </w:rPr>
        <w:t>Strokovna sodelavka VII/2-II</w:t>
      </w:r>
    </w:p>
    <w:p w14:paraId="3E73BB7B" w14:textId="77777777" w:rsidR="00A6183D" w:rsidRPr="00A6183D" w:rsidRDefault="00A6183D" w:rsidP="00A6183D">
      <w:pPr>
        <w:jc w:val="both"/>
        <w:rPr>
          <w:rFonts w:ascii="Arial" w:hAnsi="Arial" w:cs="Arial"/>
          <w:sz w:val="22"/>
          <w:szCs w:val="20"/>
        </w:rPr>
      </w:pPr>
      <w:r w:rsidRPr="00A6183D">
        <w:rPr>
          <w:rFonts w:ascii="Arial" w:hAnsi="Arial" w:cs="Arial"/>
          <w:sz w:val="22"/>
          <w:szCs w:val="20"/>
        </w:rPr>
        <w:t xml:space="preserve">Skupna občinska uprava občin Dolenjske in Bele krajine </w:t>
      </w:r>
    </w:p>
    <w:p w14:paraId="75C76EFD" w14:textId="0D0AA8C1" w:rsidR="00295500" w:rsidRPr="005D6ED6" w:rsidRDefault="00295500" w:rsidP="00672E6C">
      <w:pPr>
        <w:tabs>
          <w:tab w:val="right" w:pos="7230"/>
          <w:tab w:val="left" w:pos="7371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7EF9D009" w14:textId="77777777" w:rsidR="00295500" w:rsidRPr="005D6ED6" w:rsidRDefault="00295500" w:rsidP="00295500">
      <w:pPr>
        <w:jc w:val="right"/>
        <w:rPr>
          <w:rFonts w:ascii="Arial" w:hAnsi="Arial" w:cs="Arial"/>
          <w:sz w:val="22"/>
          <w:szCs w:val="22"/>
        </w:rPr>
      </w:pPr>
    </w:p>
    <w:p w14:paraId="50AEF60F" w14:textId="77777777" w:rsidR="00295500" w:rsidRPr="005D6ED6" w:rsidRDefault="00295500" w:rsidP="00295500">
      <w:pPr>
        <w:jc w:val="right"/>
        <w:rPr>
          <w:rFonts w:ascii="Arial" w:hAnsi="Arial" w:cs="Arial"/>
          <w:sz w:val="22"/>
          <w:szCs w:val="22"/>
        </w:rPr>
      </w:pPr>
    </w:p>
    <w:p w14:paraId="632282FA" w14:textId="77777777" w:rsidR="00295500" w:rsidRPr="005D6ED6" w:rsidRDefault="00295500" w:rsidP="00295500">
      <w:pPr>
        <w:jc w:val="right"/>
        <w:rPr>
          <w:rFonts w:ascii="Arial" w:hAnsi="Arial" w:cs="Arial"/>
          <w:sz w:val="22"/>
          <w:szCs w:val="22"/>
        </w:rPr>
      </w:pPr>
    </w:p>
    <w:sectPr w:rsidR="00295500" w:rsidRPr="005D6ED6" w:rsidSect="00E603D1">
      <w:footerReference w:type="default" r:id="rId11"/>
      <w:headerReference w:type="first" r:id="rId12"/>
      <w:footerReference w:type="first" r:id="rId13"/>
      <w:pgSz w:w="11906" w:h="16838"/>
      <w:pgMar w:top="2354" w:right="1418" w:bottom="1418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F7F47" w14:textId="77777777" w:rsidR="0007143D" w:rsidRDefault="0007143D" w:rsidP="0018265B">
      <w:r>
        <w:separator/>
      </w:r>
    </w:p>
  </w:endnote>
  <w:endnote w:type="continuationSeparator" w:id="0">
    <w:p w14:paraId="5A193A6D" w14:textId="77777777" w:rsidR="0007143D" w:rsidRDefault="0007143D" w:rsidP="0018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12806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436124" w14:textId="77777777" w:rsidR="00722C82" w:rsidRDefault="00722C82">
            <w:pPr>
              <w:pStyle w:val="Noga"/>
              <w:jc w:val="right"/>
            </w:pPr>
            <w:r w:rsidRPr="00722C82">
              <w:rPr>
                <w:rFonts w:ascii="Arial" w:hAnsi="Arial" w:cs="Arial"/>
                <w:sz w:val="18"/>
                <w:szCs w:val="18"/>
              </w:rPr>
              <w:t xml:space="preserve">stran 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2C82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2C82">
              <w:rPr>
                <w:rFonts w:ascii="Arial" w:hAnsi="Arial" w:cs="Arial"/>
                <w:sz w:val="18"/>
                <w:szCs w:val="18"/>
              </w:rPr>
              <w:t>2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2C82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2C82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2C82">
              <w:rPr>
                <w:rFonts w:ascii="Arial" w:hAnsi="Arial" w:cs="Arial"/>
                <w:sz w:val="18"/>
                <w:szCs w:val="18"/>
              </w:rPr>
              <w:t>2</w:t>
            </w:r>
            <w:r w:rsidRPr="00722C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70F296E3" w14:textId="77777777" w:rsidR="00722C82" w:rsidRDefault="00722C82">
    <w:pPr>
      <w:pStyle w:val="Noga"/>
    </w:pPr>
  </w:p>
  <w:p w14:paraId="2593897D" w14:textId="77777777" w:rsidR="001513E8" w:rsidRDefault="001513E8"/>
  <w:p w14:paraId="280E402D" w14:textId="77777777" w:rsidR="00812684" w:rsidRDefault="00812684"/>
  <w:p w14:paraId="45C0C7ED" w14:textId="77777777" w:rsidR="00812684" w:rsidRDefault="00812684"/>
  <w:p w14:paraId="5F0E5B25" w14:textId="77777777" w:rsidR="00D417AF" w:rsidRDefault="00D417AF"/>
  <w:p w14:paraId="0D2E85DA" w14:textId="77777777" w:rsidR="00D417AF" w:rsidRDefault="00D417AF"/>
  <w:p w14:paraId="7C92B1B5" w14:textId="77777777" w:rsidR="00D417AF" w:rsidRDefault="00D417AF"/>
  <w:p w14:paraId="049E93A6" w14:textId="77777777" w:rsidR="00D417AF" w:rsidRDefault="00D417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510E3" w14:textId="77777777" w:rsidR="002D3009" w:rsidRDefault="002D3009">
    <w:pPr>
      <w:pStyle w:val="Noga"/>
    </w:pPr>
  </w:p>
  <w:p w14:paraId="03A5BFB1" w14:textId="77777777" w:rsidR="001513E8" w:rsidRDefault="001513E8"/>
  <w:p w14:paraId="08B79A02" w14:textId="77777777" w:rsidR="00812684" w:rsidRDefault="00812684"/>
  <w:p w14:paraId="069BF4C1" w14:textId="77777777" w:rsidR="00812684" w:rsidRDefault="00812684"/>
  <w:p w14:paraId="27C14580" w14:textId="77777777" w:rsidR="00D417AF" w:rsidRDefault="00D417AF"/>
  <w:p w14:paraId="2E47BFAC" w14:textId="77777777" w:rsidR="00D417AF" w:rsidRDefault="00D417AF"/>
  <w:p w14:paraId="0550AAC6" w14:textId="77777777" w:rsidR="00D417AF" w:rsidRDefault="00D417AF"/>
  <w:p w14:paraId="3B0466E3" w14:textId="77777777" w:rsidR="00D417AF" w:rsidRDefault="00D41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D6BA0" w14:textId="77777777" w:rsidR="0007143D" w:rsidRDefault="0007143D" w:rsidP="0018265B">
      <w:r>
        <w:separator/>
      </w:r>
    </w:p>
  </w:footnote>
  <w:footnote w:type="continuationSeparator" w:id="0">
    <w:p w14:paraId="4D1EDEA4" w14:textId="77777777" w:rsidR="0007143D" w:rsidRDefault="0007143D" w:rsidP="0018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9F84A" w14:textId="270B3619" w:rsidR="00B6039A" w:rsidRDefault="00277A02" w:rsidP="00803555">
    <w:pPr>
      <w:pStyle w:val="Glava"/>
      <w:ind w:hanging="1417"/>
    </w:pPr>
    <w:r>
      <w:rPr>
        <w:noProof/>
      </w:rPr>
      <w:drawing>
        <wp:inline distT="0" distB="0" distL="0" distR="0" wp14:anchorId="74271EF1" wp14:editId="458CE7E8">
          <wp:extent cx="7559040" cy="1638300"/>
          <wp:effectExtent l="0" t="0" r="3810" b="0"/>
          <wp:docPr id="990996224" name="Slika 1" descr="Slika, ki vsebuje besede besedilo, pisava, bela, vizit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996224" name="Slika 1" descr="Slika, ki vsebuje besede besedilo, pisava, bela, vizit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20"/>
                  <a:stretch/>
                </pic:blipFill>
                <pic:spPr bwMode="auto">
                  <a:xfrm>
                    <a:off x="0" y="0"/>
                    <a:ext cx="7560000" cy="1638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E6E22D" w14:textId="77777777" w:rsidR="00D417AF" w:rsidRDefault="00D417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C4B57"/>
    <w:multiLevelType w:val="hybridMultilevel"/>
    <w:tmpl w:val="5A807D22"/>
    <w:lvl w:ilvl="0" w:tplc="5A54E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D3CF9"/>
    <w:multiLevelType w:val="hybridMultilevel"/>
    <w:tmpl w:val="4984A15A"/>
    <w:lvl w:ilvl="0" w:tplc="9F529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33753"/>
    <w:multiLevelType w:val="hybridMultilevel"/>
    <w:tmpl w:val="3A008B80"/>
    <w:lvl w:ilvl="0" w:tplc="44E8D25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34B0D"/>
    <w:multiLevelType w:val="hybridMultilevel"/>
    <w:tmpl w:val="DF80B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E2F98"/>
    <w:multiLevelType w:val="hybridMultilevel"/>
    <w:tmpl w:val="7AE628CE"/>
    <w:lvl w:ilvl="0" w:tplc="22E6519E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86353"/>
    <w:multiLevelType w:val="hybridMultilevel"/>
    <w:tmpl w:val="FF7A6FBA"/>
    <w:lvl w:ilvl="0" w:tplc="AE50ADDA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0F85"/>
    <w:multiLevelType w:val="hybridMultilevel"/>
    <w:tmpl w:val="41F6E746"/>
    <w:lvl w:ilvl="0" w:tplc="73B2F590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27BF6"/>
    <w:multiLevelType w:val="hybridMultilevel"/>
    <w:tmpl w:val="450ADB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4741">
    <w:abstractNumId w:val="6"/>
  </w:num>
  <w:num w:numId="2" w16cid:durableId="155536176">
    <w:abstractNumId w:val="7"/>
  </w:num>
  <w:num w:numId="3" w16cid:durableId="1013536423">
    <w:abstractNumId w:val="4"/>
  </w:num>
  <w:num w:numId="4" w16cid:durableId="1274440962">
    <w:abstractNumId w:val="0"/>
  </w:num>
  <w:num w:numId="5" w16cid:durableId="129983521">
    <w:abstractNumId w:val="8"/>
  </w:num>
  <w:num w:numId="6" w16cid:durableId="450976262">
    <w:abstractNumId w:val="3"/>
  </w:num>
  <w:num w:numId="7" w16cid:durableId="1229220222">
    <w:abstractNumId w:val="1"/>
  </w:num>
  <w:num w:numId="8" w16cid:durableId="745231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73066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5B"/>
    <w:rsid w:val="000137AC"/>
    <w:rsid w:val="000319E1"/>
    <w:rsid w:val="00032629"/>
    <w:rsid w:val="0004097D"/>
    <w:rsid w:val="0007143D"/>
    <w:rsid w:val="000A6347"/>
    <w:rsid w:val="001014A6"/>
    <w:rsid w:val="001103D9"/>
    <w:rsid w:val="001323A8"/>
    <w:rsid w:val="001513E8"/>
    <w:rsid w:val="001644D0"/>
    <w:rsid w:val="001803E4"/>
    <w:rsid w:val="0018265B"/>
    <w:rsid w:val="0019447B"/>
    <w:rsid w:val="001E139B"/>
    <w:rsid w:val="001E309F"/>
    <w:rsid w:val="0020579C"/>
    <w:rsid w:val="002139A2"/>
    <w:rsid w:val="00215FDD"/>
    <w:rsid w:val="00220863"/>
    <w:rsid w:val="00260362"/>
    <w:rsid w:val="00263BB7"/>
    <w:rsid w:val="0027335D"/>
    <w:rsid w:val="00275027"/>
    <w:rsid w:val="00277A02"/>
    <w:rsid w:val="00295500"/>
    <w:rsid w:val="002974B4"/>
    <w:rsid w:val="002A16B9"/>
    <w:rsid w:val="002D3009"/>
    <w:rsid w:val="00370D37"/>
    <w:rsid w:val="00376882"/>
    <w:rsid w:val="003C7DE9"/>
    <w:rsid w:val="003D22E6"/>
    <w:rsid w:val="003E3F97"/>
    <w:rsid w:val="004053D8"/>
    <w:rsid w:val="00457BC2"/>
    <w:rsid w:val="00483701"/>
    <w:rsid w:val="00485172"/>
    <w:rsid w:val="004C7A36"/>
    <w:rsid w:val="004E040C"/>
    <w:rsid w:val="004E4CFF"/>
    <w:rsid w:val="004F5D77"/>
    <w:rsid w:val="005020AE"/>
    <w:rsid w:val="00534D20"/>
    <w:rsid w:val="00545686"/>
    <w:rsid w:val="00564086"/>
    <w:rsid w:val="00594502"/>
    <w:rsid w:val="00597F0C"/>
    <w:rsid w:val="005B345D"/>
    <w:rsid w:val="005D238C"/>
    <w:rsid w:val="00622C9B"/>
    <w:rsid w:val="00631E4A"/>
    <w:rsid w:val="00640091"/>
    <w:rsid w:val="006402F7"/>
    <w:rsid w:val="00653DF4"/>
    <w:rsid w:val="00672E6C"/>
    <w:rsid w:val="006920AF"/>
    <w:rsid w:val="006A4BF8"/>
    <w:rsid w:val="006C0D88"/>
    <w:rsid w:val="006D19B6"/>
    <w:rsid w:val="006E189D"/>
    <w:rsid w:val="00702DD0"/>
    <w:rsid w:val="00722C82"/>
    <w:rsid w:val="007546BF"/>
    <w:rsid w:val="00760991"/>
    <w:rsid w:val="00766EDC"/>
    <w:rsid w:val="0077208F"/>
    <w:rsid w:val="00772EA7"/>
    <w:rsid w:val="007735E4"/>
    <w:rsid w:val="00792C55"/>
    <w:rsid w:val="007963B1"/>
    <w:rsid w:val="007A6904"/>
    <w:rsid w:val="007C2691"/>
    <w:rsid w:val="007D1810"/>
    <w:rsid w:val="00803555"/>
    <w:rsid w:val="00807A2A"/>
    <w:rsid w:val="00812684"/>
    <w:rsid w:val="00817DEA"/>
    <w:rsid w:val="00870256"/>
    <w:rsid w:val="008A1FD1"/>
    <w:rsid w:val="008E0B5B"/>
    <w:rsid w:val="008E18F7"/>
    <w:rsid w:val="008E2FCB"/>
    <w:rsid w:val="008F1619"/>
    <w:rsid w:val="008F592E"/>
    <w:rsid w:val="0094270D"/>
    <w:rsid w:val="00947664"/>
    <w:rsid w:val="00951F41"/>
    <w:rsid w:val="00954D9C"/>
    <w:rsid w:val="00981362"/>
    <w:rsid w:val="009A35C5"/>
    <w:rsid w:val="00A02621"/>
    <w:rsid w:val="00A233A0"/>
    <w:rsid w:val="00A2649D"/>
    <w:rsid w:val="00A32277"/>
    <w:rsid w:val="00A33992"/>
    <w:rsid w:val="00A60914"/>
    <w:rsid w:val="00A6183D"/>
    <w:rsid w:val="00AC0E74"/>
    <w:rsid w:val="00AD7CB3"/>
    <w:rsid w:val="00AE284E"/>
    <w:rsid w:val="00AF2BCB"/>
    <w:rsid w:val="00B25D50"/>
    <w:rsid w:val="00B36B52"/>
    <w:rsid w:val="00B6039A"/>
    <w:rsid w:val="00BA6E51"/>
    <w:rsid w:val="00BD3255"/>
    <w:rsid w:val="00BD4258"/>
    <w:rsid w:val="00BE1EC0"/>
    <w:rsid w:val="00CA58A9"/>
    <w:rsid w:val="00CA6D91"/>
    <w:rsid w:val="00CA771D"/>
    <w:rsid w:val="00CC00DC"/>
    <w:rsid w:val="00CC4656"/>
    <w:rsid w:val="00CD5BF8"/>
    <w:rsid w:val="00CD7E3D"/>
    <w:rsid w:val="00CE3933"/>
    <w:rsid w:val="00D203AD"/>
    <w:rsid w:val="00D2329F"/>
    <w:rsid w:val="00D31ED6"/>
    <w:rsid w:val="00D417AF"/>
    <w:rsid w:val="00D531E3"/>
    <w:rsid w:val="00D5537B"/>
    <w:rsid w:val="00D63083"/>
    <w:rsid w:val="00DD7765"/>
    <w:rsid w:val="00DF60DB"/>
    <w:rsid w:val="00E102AC"/>
    <w:rsid w:val="00E141F6"/>
    <w:rsid w:val="00E23BBB"/>
    <w:rsid w:val="00E317B6"/>
    <w:rsid w:val="00E472AD"/>
    <w:rsid w:val="00E603D1"/>
    <w:rsid w:val="00E6520F"/>
    <w:rsid w:val="00E73078"/>
    <w:rsid w:val="00ED0A0E"/>
    <w:rsid w:val="00EF3D30"/>
    <w:rsid w:val="00EF45F1"/>
    <w:rsid w:val="00F20C60"/>
    <w:rsid w:val="00F22F9D"/>
    <w:rsid w:val="00F464D4"/>
    <w:rsid w:val="00F63F0A"/>
    <w:rsid w:val="00FD4BE9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7494"/>
  <w15:docId w15:val="{CE90508D-FB22-476E-B4EB-E61C9D69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A6347"/>
    <w:pPr>
      <w:keepNext/>
      <w:keepLines/>
      <w:numPr>
        <w:numId w:val="1"/>
      </w:numPr>
      <w:spacing w:before="48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A6347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A6347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26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8265B"/>
  </w:style>
  <w:style w:type="paragraph" w:styleId="Noga">
    <w:name w:val="footer"/>
    <w:basedOn w:val="Navaden"/>
    <w:link w:val="NogaZnak"/>
    <w:uiPriority w:val="99"/>
    <w:unhideWhenUsed/>
    <w:rsid w:val="001826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8265B"/>
  </w:style>
  <w:style w:type="paragraph" w:styleId="Odstavekseznama">
    <w:name w:val="List Paragraph"/>
    <w:basedOn w:val="Navaden"/>
    <w:uiPriority w:val="34"/>
    <w:qFormat/>
    <w:rsid w:val="00722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55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rsid w:val="00260362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260362"/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AD7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0A6347"/>
    <w:rPr>
      <w:rFonts w:ascii="Arial" w:eastAsiaTheme="majorEastAsia" w:hAnsi="Arial" w:cstheme="majorBidi"/>
      <w:b/>
      <w:bCs/>
      <w:sz w:val="20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0A6347"/>
    <w:rPr>
      <w:rFonts w:ascii="Arial" w:eastAsiaTheme="majorEastAsia" w:hAnsi="Arial" w:cstheme="majorBidi"/>
      <w:b/>
      <w:bCs/>
      <w:sz w:val="20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0A6347"/>
    <w:rPr>
      <w:rFonts w:ascii="Arial" w:eastAsiaTheme="majorEastAsia" w:hAnsi="Arial" w:cstheme="majorBidi"/>
      <w:b/>
      <w:bCs/>
      <w:sz w:val="20"/>
      <w:szCs w:val="20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0A6347"/>
    <w:pPr>
      <w:spacing w:after="100"/>
    </w:pPr>
    <w:rPr>
      <w:rFonts w:ascii="Calibri" w:eastAsia="Calibri" w:hAnsi="Calibri" w:cs="Arial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0A6347"/>
    <w:pPr>
      <w:spacing w:after="100"/>
      <w:ind w:left="200"/>
    </w:pPr>
    <w:rPr>
      <w:rFonts w:ascii="Calibri" w:eastAsia="Calibri" w:hAnsi="Calibri" w:cs="Arial"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0A6347"/>
    <w:pPr>
      <w:spacing w:after="100"/>
      <w:ind w:left="400"/>
    </w:pPr>
    <w:rPr>
      <w:rFonts w:ascii="Calibri" w:eastAsia="Calibri" w:hAnsi="Calibri" w:cs="Arial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A6347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0A6347"/>
    <w:pPr>
      <w:spacing w:after="200"/>
    </w:pPr>
    <w:rPr>
      <w:rFonts w:ascii="Calibri" w:eastAsia="Calibri" w:hAnsi="Calibri" w:cs="Arial"/>
      <w:b/>
      <w:bCs/>
      <w:color w:val="4472C4" w:themeColor="accent1"/>
      <w:sz w:val="18"/>
      <w:szCs w:val="18"/>
    </w:rPr>
  </w:style>
  <w:style w:type="paragraph" w:styleId="Kazaloslik">
    <w:name w:val="table of figures"/>
    <w:basedOn w:val="Navaden"/>
    <w:next w:val="Navaden"/>
    <w:uiPriority w:val="99"/>
    <w:unhideWhenUsed/>
    <w:rsid w:val="000A6347"/>
    <w:rPr>
      <w:rFonts w:ascii="Calibri" w:eastAsia="Calibri" w:hAnsi="Calibri" w:cs="Arial"/>
      <w:sz w:val="20"/>
      <w:szCs w:val="20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AC0E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AC0E7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94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">
    <w:name w:val="comment"/>
    <w:rsid w:val="00A233A0"/>
  </w:style>
  <w:style w:type="character" w:styleId="Nerazreenaomemba">
    <w:name w:val="Unresolved Mention"/>
    <w:basedOn w:val="Privzetapisavaodstavka"/>
    <w:uiPriority w:val="99"/>
    <w:semiHidden/>
    <w:unhideWhenUsed/>
    <w:rsid w:val="007963B1"/>
    <w:rPr>
      <w:color w:val="605E5C"/>
      <w:shd w:val="clear" w:color="auto" w:fill="E1DFDD"/>
    </w:rPr>
  </w:style>
  <w:style w:type="paragraph" w:styleId="Telobesedila-zamik">
    <w:name w:val="Body Text Indent"/>
    <w:basedOn w:val="Navaden"/>
    <w:link w:val="Telobesedila-zamikZnak"/>
    <w:rsid w:val="0029550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955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95500"/>
    <w:pPr>
      <w:spacing w:before="100" w:beforeAutospacing="1" w:after="100" w:afterAutospacing="1"/>
    </w:pPr>
  </w:style>
  <w:style w:type="character" w:styleId="Pripombasklic">
    <w:name w:val="annotation reference"/>
    <w:basedOn w:val="Privzetapisavaodstavka"/>
    <w:uiPriority w:val="99"/>
    <w:semiHidden/>
    <w:unhideWhenUsed/>
    <w:rsid w:val="002955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9550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95500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F850EC6676F4AB5E17C3C2F0A6251" ma:contentTypeVersion="3" ma:contentTypeDescription="Ustvari nov dokument." ma:contentTypeScope="" ma:versionID="13f83ceea0d4174f1f7f4351a8502acb">
  <xsd:schema xmlns:xsd="http://www.w3.org/2001/XMLSchema" xmlns:xs="http://www.w3.org/2001/XMLSchema" xmlns:p="http://schemas.microsoft.com/office/2006/metadata/properties" xmlns:ns3="d076dd75-ae5d-47a3-a5c1-8ce624e2c652" targetNamespace="http://schemas.microsoft.com/office/2006/metadata/properties" ma:root="true" ma:fieldsID="9f95454da43df966dd8a442a5901a71a" ns3:_="">
    <xsd:import namespace="d076dd75-ae5d-47a3-a5c1-8ce624e2c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dd75-ae5d-47a3-a5c1-8ce624e2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4C356D-DBA0-42AE-9A50-F2AAFB8EF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dd75-ae5d-47a3-a5c1-8ce624e2c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6A32B-AA32-4681-9324-110EC408F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5A4B8-C94B-4824-9E1D-F433A450A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99ABE7-EC68-4DF5-A38B-AF112E17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Tekstor</dc:creator>
  <cp:keywords/>
  <dc:description/>
  <cp:lastModifiedBy>SOU OD - Klara Golić</cp:lastModifiedBy>
  <cp:revision>6</cp:revision>
  <cp:lastPrinted>2023-12-06T08:51:00Z</cp:lastPrinted>
  <dcterms:created xsi:type="dcterms:W3CDTF">2024-11-04T09:08:00Z</dcterms:created>
  <dcterms:modified xsi:type="dcterms:W3CDTF">2024-11-04T10:56:00Z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0x0101006C9F850EC6676F4AB5E17C3C2F0A6251</vt:lpwstr>
  </property>
</Properties>
</file>